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2E1ECD" w14:textId="0BD6EE54" w:rsidR="00692B04" w:rsidRPr="00D90086" w:rsidRDefault="00692B04" w:rsidP="00692B04">
      <w:pPr>
        <w:tabs>
          <w:tab w:val="center" w:pos="4536"/>
          <w:tab w:val="right" w:pos="7938"/>
          <w:tab w:val="right" w:pos="9639"/>
        </w:tabs>
        <w:ind w:right="2" w:firstLineChars="0" w:firstLine="0"/>
        <w:rPr>
          <w:rFonts w:ascii="Arial" w:hAnsi="Arial" w:cs="Arial"/>
          <w:b/>
          <w:bCs/>
          <w:sz w:val="28"/>
          <w:lang w:val="de-DE"/>
        </w:rPr>
      </w:pPr>
      <w:r w:rsidRPr="00D90086">
        <w:rPr>
          <w:rFonts w:ascii="Arial" w:hAnsi="Arial" w:cs="Arial"/>
          <w:b/>
          <w:bCs/>
          <w:sz w:val="28"/>
          <w:lang w:val="de-DE"/>
        </w:rPr>
        <w:t>3GPP TSG RAN WG1 #107-e</w:t>
      </w:r>
      <w:r w:rsidRPr="00D90086">
        <w:rPr>
          <w:rFonts w:ascii="Arial" w:hAnsi="Arial" w:cs="Arial"/>
          <w:b/>
          <w:bCs/>
          <w:sz w:val="28"/>
          <w:lang w:val="de-DE"/>
        </w:rPr>
        <w:tab/>
      </w:r>
      <w:r w:rsidRPr="00D90086">
        <w:rPr>
          <w:rFonts w:ascii="Arial" w:hAnsi="Arial" w:cs="Arial"/>
          <w:b/>
          <w:bCs/>
          <w:sz w:val="28"/>
          <w:lang w:val="de-DE"/>
        </w:rPr>
        <w:tab/>
      </w:r>
      <w:r w:rsidRPr="00D90086">
        <w:rPr>
          <w:rFonts w:ascii="Arial" w:hAnsi="Arial" w:cs="Arial"/>
          <w:b/>
          <w:bCs/>
          <w:sz w:val="28"/>
          <w:lang w:val="de-DE"/>
        </w:rPr>
        <w:tab/>
      </w:r>
      <w:r w:rsidR="0081281F" w:rsidRPr="0081281F">
        <w:rPr>
          <w:rFonts w:ascii="Arial" w:hAnsi="Arial" w:cs="Arial"/>
          <w:b/>
          <w:bCs/>
          <w:sz w:val="28"/>
          <w:lang w:val="de-DE"/>
        </w:rPr>
        <w:t>R1-2111740</w:t>
      </w:r>
      <w:bookmarkStart w:id="0" w:name="_GoBack"/>
      <w:bookmarkEnd w:id="0"/>
    </w:p>
    <w:p w14:paraId="5F605937" w14:textId="77777777" w:rsidR="00692B04" w:rsidRDefault="00692B04" w:rsidP="00692B04">
      <w:pPr>
        <w:tabs>
          <w:tab w:val="center" w:pos="4536"/>
          <w:tab w:val="right" w:pos="9072"/>
        </w:tabs>
        <w:ind w:firstLineChars="0" w:firstLine="0"/>
        <w:rPr>
          <w:rFonts w:ascii="Arial" w:eastAsia="MS Mincho" w:hAnsi="Arial" w:cs="Arial"/>
          <w:b/>
          <w:bCs/>
          <w:sz w:val="28"/>
          <w:lang w:eastAsia="ja-JP"/>
        </w:rPr>
      </w:pPr>
      <w:r>
        <w:rPr>
          <w:rFonts w:ascii="Arial" w:eastAsia="MS Mincho" w:hAnsi="Arial" w:cs="Arial"/>
          <w:b/>
          <w:bCs/>
          <w:sz w:val="28"/>
          <w:lang w:eastAsia="ja-JP"/>
        </w:rPr>
        <w:t>e-Meeting,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5AB1" w14:textId="5AD463EE"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B32898">
        <w:rPr>
          <w:rFonts w:ascii="Arial" w:eastAsia="等线" w:hAnsi="Arial" w:cs="Arial" w:hint="eastAsia"/>
          <w:sz w:val="22"/>
          <w:lang w:eastAsia="zh-CN"/>
        </w:rPr>
        <w:t>3</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630B0A12"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803433" w:rsidRPr="00803433">
        <w:rPr>
          <w:rFonts w:ascii="Arial" w:hAnsi="Arial" w:cs="Arial"/>
          <w:color w:val="000000"/>
          <w:sz w:val="22"/>
          <w:szCs w:val="22"/>
        </w:rPr>
        <w:t>Discussion on accuracy improvements for DL-</w:t>
      </w:r>
      <w:proofErr w:type="spellStart"/>
      <w:r w:rsidR="00803433" w:rsidRPr="00803433">
        <w:rPr>
          <w:rFonts w:ascii="Arial" w:hAnsi="Arial" w:cs="Arial"/>
          <w:color w:val="000000"/>
          <w:sz w:val="22"/>
          <w:szCs w:val="22"/>
        </w:rPr>
        <w:t>AoD</w:t>
      </w:r>
      <w:proofErr w:type="spellEnd"/>
      <w:r w:rsidR="00803433" w:rsidRPr="00803433">
        <w:rPr>
          <w:rFonts w:ascii="Arial" w:hAnsi="Arial" w:cs="Arial"/>
          <w:color w:val="000000"/>
          <w:sz w:val="22"/>
          <w:szCs w:val="22"/>
        </w:rPr>
        <w:t xml:space="preserve"> positioning solutions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194232A" w14:textId="51C7EB6E" w:rsidR="009C54B5" w:rsidRPr="00B5692D" w:rsidRDefault="009C54B5" w:rsidP="00B5692D">
      <w:pPr>
        <w:spacing w:before="0" w:after="120" w:line="240" w:lineRule="auto"/>
        <w:ind w:firstLine="220"/>
        <w:rPr>
          <w:rFonts w:eastAsia="等线"/>
          <w:sz w:val="22"/>
          <w:szCs w:val="22"/>
          <w:lang w:val="en-GB" w:eastAsia="zh-CN"/>
        </w:rPr>
      </w:pPr>
      <w:r w:rsidRPr="00B5692D">
        <w:rPr>
          <w:rFonts w:eastAsia="等线"/>
          <w:sz w:val="22"/>
          <w:szCs w:val="22"/>
          <w:lang w:val="en-GB" w:eastAsia="zh-CN"/>
        </w:rPr>
        <w:t>In the approved WI [1] for positioning enhancement, the angle</w:t>
      </w:r>
      <w:r w:rsidR="00BE7501" w:rsidRPr="00B5692D">
        <w:rPr>
          <w:rFonts w:eastAsia="等线"/>
          <w:sz w:val="22"/>
          <w:szCs w:val="22"/>
          <w:lang w:val="en-GB" w:eastAsia="zh-CN"/>
        </w:rPr>
        <w:t>-</w:t>
      </w:r>
      <w:r w:rsidRPr="00B5692D">
        <w:rPr>
          <w:rFonts w:eastAsia="等线"/>
          <w:sz w:val="22"/>
          <w:szCs w:val="22"/>
          <w:lang w:val="en-GB" w:eastAsia="zh-CN"/>
        </w:rPr>
        <w:t xml:space="preserve">based method </w:t>
      </w:r>
      <w:proofErr w:type="gramStart"/>
      <w:r w:rsidR="00F93C30">
        <w:rPr>
          <w:rFonts w:eastAsia="等线"/>
          <w:sz w:val="22"/>
          <w:szCs w:val="22"/>
          <w:lang w:val="en-GB" w:eastAsia="zh-CN"/>
        </w:rPr>
        <w:t>was</w:t>
      </w:r>
      <w:r w:rsidRPr="00B5692D">
        <w:rPr>
          <w:rFonts w:eastAsia="等线"/>
          <w:sz w:val="22"/>
          <w:szCs w:val="22"/>
          <w:lang w:val="en-GB" w:eastAsia="zh-CN"/>
        </w:rPr>
        <w:t xml:space="preserve"> recognized</w:t>
      </w:r>
      <w:proofErr w:type="gramEnd"/>
      <w:r w:rsidRPr="00B5692D">
        <w:rPr>
          <w:rFonts w:eastAsia="等线"/>
          <w:sz w:val="22"/>
          <w:szCs w:val="22"/>
          <w:lang w:val="en-GB" w:eastAsia="zh-CN"/>
        </w:rPr>
        <w:t xml:space="preserve"> as one important direction to improve the positioning accuracy.</w:t>
      </w:r>
    </w:p>
    <w:tbl>
      <w:tblPr>
        <w:tblStyle w:val="TableGrid"/>
        <w:tblW w:w="0" w:type="auto"/>
        <w:tblLook w:val="04A0" w:firstRow="1" w:lastRow="0" w:firstColumn="1" w:lastColumn="0" w:noHBand="0" w:noVBand="1"/>
      </w:tblPr>
      <w:tblGrid>
        <w:gridCol w:w="9737"/>
      </w:tblGrid>
      <w:tr w:rsidR="00A20C62" w:rsidRPr="00D96832" w14:paraId="1CBAA34A" w14:textId="77777777" w:rsidTr="00A20C62">
        <w:tc>
          <w:tcPr>
            <w:tcW w:w="9737" w:type="dxa"/>
          </w:tcPr>
          <w:p w14:paraId="18879F47" w14:textId="77777777" w:rsidR="00A20C62" w:rsidRPr="00B5692D" w:rsidRDefault="00A20C62" w:rsidP="00B5692D">
            <w:pPr>
              <w:pStyle w:val="ListParagraph"/>
              <w:numPr>
                <w:ilvl w:val="0"/>
                <w:numId w:val="9"/>
              </w:numPr>
              <w:spacing w:before="0" w:after="120" w:line="240" w:lineRule="auto"/>
              <w:ind w:firstLineChars="0"/>
              <w:rPr>
                <w:rFonts w:ascii="Times New Roman" w:eastAsia="等线" w:hAnsi="Times New Roman"/>
                <w:lang w:val="en-GB"/>
              </w:rPr>
            </w:pPr>
            <w:r w:rsidRPr="00B5692D">
              <w:rPr>
                <w:rFonts w:ascii="Times New Roman" w:eastAsia="等线" w:hAnsi="Times New Roman"/>
                <w:lang w:val="en-GB"/>
              </w:rPr>
              <w:t>Specify methods, measurements, signalling, and procedures for improving positioning accuracy of the Rel-16 NR positioning methods by mitigating UE Rx/</w:t>
            </w:r>
            <w:proofErr w:type="spellStart"/>
            <w:r w:rsidRPr="00B5692D">
              <w:rPr>
                <w:rFonts w:ascii="Times New Roman" w:eastAsia="等线" w:hAnsi="Times New Roman"/>
                <w:lang w:val="en-GB"/>
              </w:rPr>
              <w:t>Tx</w:t>
            </w:r>
            <w:proofErr w:type="spellEnd"/>
            <w:r w:rsidRPr="00B5692D">
              <w:rPr>
                <w:rFonts w:ascii="Times New Roman" w:eastAsia="等线" w:hAnsi="Times New Roman"/>
                <w:lang w:val="en-GB"/>
              </w:rPr>
              <w:t xml:space="preserve"> and/or </w:t>
            </w:r>
            <w:proofErr w:type="spellStart"/>
            <w:r w:rsidRPr="00B5692D">
              <w:rPr>
                <w:rFonts w:ascii="Times New Roman" w:eastAsia="等线" w:hAnsi="Times New Roman"/>
                <w:lang w:val="en-GB"/>
              </w:rPr>
              <w:t>gNB</w:t>
            </w:r>
            <w:proofErr w:type="spellEnd"/>
            <w:r w:rsidRPr="00B5692D">
              <w:rPr>
                <w:rFonts w:ascii="Times New Roman" w:eastAsia="等线" w:hAnsi="Times New Roman"/>
                <w:lang w:val="en-GB"/>
              </w:rPr>
              <w:t xml:space="preserve"> Rx/</w:t>
            </w:r>
            <w:proofErr w:type="spellStart"/>
            <w:r w:rsidRPr="00B5692D">
              <w:rPr>
                <w:rFonts w:ascii="Times New Roman" w:eastAsia="等线" w:hAnsi="Times New Roman"/>
                <w:lang w:val="en-GB"/>
              </w:rPr>
              <w:t>Tx</w:t>
            </w:r>
            <w:proofErr w:type="spellEnd"/>
            <w:r w:rsidRPr="00B5692D">
              <w:rPr>
                <w:rFonts w:ascii="Times New Roman" w:eastAsia="等线" w:hAnsi="Times New Roman"/>
                <w:lang w:val="en-GB"/>
              </w:rPr>
              <w:t xml:space="preserve"> timing delays, including [RAN1, RAN2, RAN3, RAN4]</w:t>
            </w:r>
          </w:p>
          <w:p w14:paraId="25F617B6" w14:textId="77777777" w:rsidR="00A20C62" w:rsidRPr="00B5692D" w:rsidRDefault="00A20C62" w:rsidP="00B5692D">
            <w:pPr>
              <w:pStyle w:val="ListParagraph"/>
              <w:numPr>
                <w:ilvl w:val="1"/>
                <w:numId w:val="9"/>
              </w:numPr>
              <w:spacing w:before="0" w:after="120" w:line="240" w:lineRule="auto"/>
              <w:ind w:firstLineChars="0"/>
              <w:rPr>
                <w:rFonts w:ascii="Times New Roman" w:eastAsia="等线" w:hAnsi="Times New Roman"/>
                <w:lang w:val="en-GB"/>
              </w:rPr>
            </w:pPr>
            <w:r w:rsidRPr="00B5692D">
              <w:rPr>
                <w:rFonts w:ascii="Times New Roman" w:eastAsia="等线" w:hAnsi="Times New Roman"/>
                <w:lang w:val="en-GB"/>
              </w:rPr>
              <w:t>DL, UL and DL+UL positioning methods</w:t>
            </w:r>
          </w:p>
          <w:p w14:paraId="38D9F5E2" w14:textId="69A5C4E2" w:rsidR="00A20C62" w:rsidRPr="00D96832" w:rsidRDefault="00A20C62" w:rsidP="00B5692D">
            <w:pPr>
              <w:pStyle w:val="ListParagraph"/>
              <w:numPr>
                <w:ilvl w:val="1"/>
                <w:numId w:val="9"/>
              </w:numPr>
              <w:spacing w:before="0" w:after="120" w:line="240" w:lineRule="auto"/>
              <w:ind w:firstLineChars="0"/>
              <w:rPr>
                <w:rFonts w:eastAsia="等线"/>
              </w:rPr>
            </w:pPr>
            <w:r w:rsidRPr="00B5692D">
              <w:rPr>
                <w:rFonts w:ascii="Times New Roman" w:eastAsia="等线" w:hAnsi="Times New Roman"/>
                <w:lang w:val="en-GB"/>
              </w:rPr>
              <w:t xml:space="preserve">UE-based and UE-assisted positioning solutions     </w:t>
            </w:r>
          </w:p>
        </w:tc>
      </w:tr>
    </w:tbl>
    <w:p w14:paraId="163C2FBF" w14:textId="421CE45D" w:rsidR="00B27BD2" w:rsidRPr="009A3390" w:rsidRDefault="009C54B5" w:rsidP="00B5692D">
      <w:pPr>
        <w:spacing w:before="0" w:after="120" w:line="240" w:lineRule="auto"/>
        <w:ind w:firstLine="220"/>
        <w:rPr>
          <w:rFonts w:eastAsia="Times New Roman"/>
          <w:lang w:val="en-GB"/>
        </w:rPr>
      </w:pPr>
      <w:r w:rsidRPr="00B5692D">
        <w:rPr>
          <w:rFonts w:eastAsia="等线"/>
          <w:sz w:val="22"/>
          <w:szCs w:val="22"/>
          <w:lang w:eastAsia="zh-CN"/>
        </w:rPr>
        <w:t xml:space="preserve">In this paper, we will discuss </w:t>
      </w:r>
      <w:r w:rsidR="00803433" w:rsidRPr="00B5692D">
        <w:rPr>
          <w:rFonts w:eastAsia="Times New Roman"/>
          <w:sz w:val="22"/>
          <w:szCs w:val="22"/>
          <w:lang w:val="en-GB"/>
        </w:rPr>
        <w:t>accuracy improvements for DL-</w:t>
      </w:r>
      <w:proofErr w:type="spellStart"/>
      <w:r w:rsidR="00803433" w:rsidRPr="00B5692D">
        <w:rPr>
          <w:rFonts w:eastAsia="Times New Roman"/>
          <w:sz w:val="22"/>
          <w:szCs w:val="22"/>
          <w:lang w:val="en-GB"/>
        </w:rPr>
        <w:t>AoD</w:t>
      </w:r>
      <w:proofErr w:type="spellEnd"/>
      <w:r w:rsidR="00803433" w:rsidRPr="00B5692D">
        <w:rPr>
          <w:rFonts w:eastAsia="Times New Roman"/>
          <w:sz w:val="22"/>
          <w:szCs w:val="22"/>
          <w:lang w:val="en-GB"/>
        </w:rPr>
        <w:t xml:space="preserve"> positioning solutions</w:t>
      </w:r>
      <w:r w:rsidRPr="00B5692D">
        <w:rPr>
          <w:rFonts w:eastAsia="等线"/>
          <w:sz w:val="22"/>
          <w:szCs w:val="22"/>
          <w:lang w:val="en-GB" w:eastAsia="zh-CN"/>
        </w:rPr>
        <w:t xml:space="preserve"> </w:t>
      </w:r>
      <w:r w:rsidR="00BE7501" w:rsidRPr="00B5692D">
        <w:rPr>
          <w:rFonts w:eastAsia="等线"/>
          <w:sz w:val="22"/>
          <w:szCs w:val="22"/>
          <w:lang w:val="en-GB" w:eastAsia="zh-CN"/>
        </w:rPr>
        <w:t xml:space="preserve">by improving the </w:t>
      </w:r>
      <w:r w:rsidR="004A74BF">
        <w:rPr>
          <w:rFonts w:eastAsia="等线"/>
          <w:sz w:val="22"/>
          <w:szCs w:val="22"/>
          <w:lang w:val="en-GB" w:eastAsia="zh-CN"/>
        </w:rPr>
        <w:t xml:space="preserve">measurement </w:t>
      </w:r>
      <w:r w:rsidR="00BE7501" w:rsidRPr="00B5692D">
        <w:rPr>
          <w:rFonts w:eastAsia="等线"/>
          <w:sz w:val="22"/>
          <w:szCs w:val="22"/>
          <w:lang w:val="en-GB" w:eastAsia="zh-CN"/>
        </w:rPr>
        <w:t>reporting</w:t>
      </w:r>
      <w:r w:rsidR="00641EDC" w:rsidRPr="009A3390">
        <w:rPr>
          <w:rFonts w:eastAsia="Times New Roman" w:hint="eastAsia"/>
          <w:lang w:val="en-GB"/>
        </w:rPr>
        <w:t>.</w:t>
      </w:r>
    </w:p>
    <w:p w14:paraId="0EA5D9EA" w14:textId="77777777" w:rsidR="00A032AC" w:rsidRPr="00A032AC" w:rsidRDefault="00A032AC" w:rsidP="00A032AC">
      <w:pPr>
        <w:pStyle w:val="Heading1"/>
        <w:tabs>
          <w:tab w:val="clear" w:pos="432"/>
        </w:tabs>
        <w:rPr>
          <w:rFonts w:eastAsia="等线"/>
          <w:lang w:eastAsia="zh-CN"/>
        </w:rPr>
      </w:pPr>
      <w:proofErr w:type="spellStart"/>
      <w:r w:rsidRPr="00A032AC">
        <w:rPr>
          <w:rFonts w:eastAsia="等线"/>
          <w:lang w:eastAsia="zh-CN"/>
        </w:rPr>
        <w:t>AoD</w:t>
      </w:r>
      <w:proofErr w:type="spellEnd"/>
      <w:r w:rsidRPr="00A032AC">
        <w:rPr>
          <w:rFonts w:eastAsia="等线"/>
          <w:lang w:eastAsia="zh-CN"/>
        </w:rPr>
        <w:t xml:space="preserve"> measurement for first arrival path</w:t>
      </w:r>
    </w:p>
    <w:p w14:paraId="0BA58F72" w14:textId="71B17C1C" w:rsidR="00A032AC" w:rsidRPr="00B5692D" w:rsidRDefault="00A032AC" w:rsidP="00B5692D">
      <w:pPr>
        <w:spacing w:before="0" w:after="120" w:line="240" w:lineRule="auto"/>
        <w:ind w:firstLine="220"/>
        <w:rPr>
          <w:rFonts w:eastAsia="Malgun Gothic"/>
          <w:color w:val="000000"/>
          <w:sz w:val="22"/>
          <w:szCs w:val="22"/>
        </w:rPr>
      </w:pPr>
      <w:r w:rsidRPr="00B5692D">
        <w:rPr>
          <w:rFonts w:eastAsia="Malgun Gothic"/>
          <w:color w:val="000000"/>
          <w:sz w:val="22"/>
          <w:szCs w:val="22"/>
        </w:rPr>
        <w:t xml:space="preserve">In RAN1 #104 meeting, the following agreement </w:t>
      </w:r>
      <w:proofErr w:type="gramStart"/>
      <w:r w:rsidRPr="00B5692D">
        <w:rPr>
          <w:rFonts w:eastAsia="Malgun Gothic"/>
          <w:color w:val="000000"/>
          <w:sz w:val="22"/>
          <w:szCs w:val="22"/>
        </w:rPr>
        <w:t xml:space="preserve">was </w:t>
      </w:r>
      <w:r w:rsidR="00247D4F">
        <w:rPr>
          <w:rFonts w:eastAsia="Malgun Gothic"/>
          <w:color w:val="000000"/>
          <w:sz w:val="22"/>
          <w:szCs w:val="22"/>
        </w:rPr>
        <w:t>reached</w:t>
      </w:r>
      <w:proofErr w:type="gramEnd"/>
      <w:r w:rsidR="00247D4F" w:rsidRPr="00B5692D">
        <w:rPr>
          <w:rFonts w:eastAsia="Malgun Gothic"/>
          <w:color w:val="000000"/>
          <w:sz w:val="22"/>
          <w:szCs w:val="22"/>
        </w:rPr>
        <w:t xml:space="preserve"> </w:t>
      </w:r>
      <w:r w:rsidRPr="00B5692D">
        <w:rPr>
          <w:rFonts w:eastAsia="Malgun Gothic"/>
          <w:color w:val="000000"/>
          <w:sz w:val="22"/>
          <w:szCs w:val="22"/>
        </w:rPr>
        <w:t>regarding the first arrival path measurement for DL-</w:t>
      </w:r>
      <w:proofErr w:type="spellStart"/>
      <w:r w:rsidRPr="00B5692D">
        <w:rPr>
          <w:rFonts w:eastAsia="Malgun Gothic"/>
          <w:color w:val="000000"/>
          <w:sz w:val="22"/>
          <w:szCs w:val="22"/>
        </w:rPr>
        <w:t>AoD</w:t>
      </w:r>
      <w:proofErr w:type="spellEnd"/>
      <w:r w:rsidRPr="00B5692D">
        <w:rPr>
          <w:rFonts w:eastAsia="Malgun Gothic"/>
          <w:color w:val="000000"/>
          <w:sz w:val="22"/>
          <w:szCs w:val="22"/>
        </w:rPr>
        <w:t xml:space="preserve"> positioning:</w:t>
      </w:r>
    </w:p>
    <w:tbl>
      <w:tblPr>
        <w:tblStyle w:val="TableGrid"/>
        <w:tblW w:w="0" w:type="auto"/>
        <w:tblLook w:val="04A0" w:firstRow="1" w:lastRow="0" w:firstColumn="1" w:lastColumn="0" w:noHBand="0" w:noVBand="1"/>
      </w:tblPr>
      <w:tblGrid>
        <w:gridCol w:w="9623"/>
      </w:tblGrid>
      <w:tr w:rsidR="00A032AC" w:rsidRPr="00D96832" w14:paraId="1B2CC9DC" w14:textId="77777777" w:rsidTr="000F04FF">
        <w:tc>
          <w:tcPr>
            <w:tcW w:w="9623" w:type="dxa"/>
          </w:tcPr>
          <w:p w14:paraId="15EBC2D5" w14:textId="77777777" w:rsidR="00FB1535" w:rsidRPr="00B5692D" w:rsidRDefault="00FB1535" w:rsidP="00D96832">
            <w:pPr>
              <w:spacing w:before="0" w:after="120" w:line="240" w:lineRule="auto"/>
              <w:ind w:firstLineChars="0" w:firstLine="0"/>
              <w:jc w:val="left"/>
              <w:rPr>
                <w:sz w:val="22"/>
                <w:szCs w:val="22"/>
                <w:lang w:val="en-GB" w:eastAsia="x-none"/>
              </w:rPr>
            </w:pPr>
            <w:r w:rsidRPr="00B5692D">
              <w:rPr>
                <w:sz w:val="22"/>
                <w:szCs w:val="22"/>
                <w:highlight w:val="green"/>
                <w:lang w:val="en-GB" w:eastAsia="x-none"/>
              </w:rPr>
              <w:t>Agreement:</w:t>
            </w:r>
          </w:p>
          <w:p w14:paraId="109E17A9" w14:textId="77777777" w:rsidR="00FB1535" w:rsidRPr="00B5692D" w:rsidRDefault="00FB1535" w:rsidP="00D96832">
            <w:pPr>
              <w:spacing w:before="0" w:after="120" w:line="240" w:lineRule="auto"/>
              <w:ind w:firstLineChars="0" w:firstLine="0"/>
              <w:jc w:val="left"/>
              <w:rPr>
                <w:sz w:val="22"/>
                <w:szCs w:val="22"/>
                <w:lang w:val="en-GB" w:eastAsia="x-none"/>
              </w:rPr>
            </w:pPr>
            <w:r w:rsidRPr="00B5692D">
              <w:rPr>
                <w:sz w:val="22"/>
                <w:szCs w:val="22"/>
                <w:lang w:val="en-GB" w:eastAsia="x-none"/>
              </w:rPr>
              <w:t>For both UE-based and UE-assisted DL-AOD, the UE can be requested subject to UE capability to measure and report (for UE-assisted) the PRS RSRP of the first path</w:t>
            </w:r>
          </w:p>
          <w:p w14:paraId="742A708D" w14:textId="501EBD57" w:rsidR="00A032AC" w:rsidRPr="00B5692D" w:rsidRDefault="00FB1535" w:rsidP="00A1196B">
            <w:pPr>
              <w:numPr>
                <w:ilvl w:val="0"/>
                <w:numId w:val="14"/>
              </w:numPr>
              <w:spacing w:before="0" w:after="120" w:line="240" w:lineRule="auto"/>
              <w:ind w:firstLineChars="0"/>
              <w:jc w:val="left"/>
              <w:rPr>
                <w:sz w:val="22"/>
                <w:szCs w:val="22"/>
                <w:lang w:val="en-GB" w:eastAsia="x-none"/>
              </w:rPr>
            </w:pPr>
            <w:r w:rsidRPr="00B5692D">
              <w:rPr>
                <w:sz w:val="22"/>
                <w:szCs w:val="22"/>
                <w:lang w:val="en-GB" w:eastAsia="x-none"/>
              </w:rPr>
              <w:t>FFS: Details of measurement and reporting of PRS RSRP of the first path</w:t>
            </w:r>
          </w:p>
        </w:tc>
      </w:tr>
    </w:tbl>
    <w:p w14:paraId="2048C17C" w14:textId="77777777" w:rsidR="00A032AC" w:rsidRPr="00B5692D" w:rsidRDefault="00A032AC" w:rsidP="00B5692D">
      <w:pPr>
        <w:spacing w:before="0" w:after="120" w:line="240" w:lineRule="auto"/>
        <w:ind w:firstLine="220"/>
        <w:rPr>
          <w:rFonts w:eastAsia="Malgun Gothic"/>
          <w:color w:val="000000"/>
          <w:sz w:val="22"/>
          <w:szCs w:val="22"/>
        </w:rPr>
      </w:pPr>
    </w:p>
    <w:p w14:paraId="22336D3E" w14:textId="542C24D7" w:rsidR="00A032AC" w:rsidRPr="00B5692D" w:rsidRDefault="00A032AC" w:rsidP="00B5692D">
      <w:pPr>
        <w:spacing w:before="0" w:after="120" w:line="240" w:lineRule="auto"/>
        <w:ind w:firstLine="220"/>
        <w:rPr>
          <w:sz w:val="22"/>
          <w:szCs w:val="22"/>
          <w:lang w:eastAsia="ja-JP"/>
        </w:rPr>
      </w:pPr>
      <w:r w:rsidRPr="00B5692D">
        <w:rPr>
          <w:rFonts w:eastAsia="Malgun Gothic"/>
          <w:color w:val="000000"/>
          <w:sz w:val="22"/>
          <w:szCs w:val="22"/>
        </w:rPr>
        <w:t xml:space="preserve">In Rel-16, a UE is expected to report the DL PRS-RSRP as defined in TS38.215, thus including all paths. For Rel-17, it is preferred to report, for at least some cases, the </w:t>
      </w:r>
      <w:r w:rsidR="00550A57" w:rsidRPr="00B5692D">
        <w:rPr>
          <w:rFonts w:eastAsia="Malgun Gothic"/>
          <w:color w:val="000000"/>
          <w:sz w:val="22"/>
          <w:szCs w:val="22"/>
        </w:rPr>
        <w:t>measurements</w:t>
      </w:r>
      <w:r w:rsidRPr="00B5692D">
        <w:rPr>
          <w:rFonts w:eastAsia="Malgun Gothic"/>
          <w:color w:val="000000"/>
          <w:sz w:val="22"/>
          <w:szCs w:val="22"/>
        </w:rPr>
        <w:t xml:space="preserve"> computed on the first path only since this path </w:t>
      </w:r>
      <w:r w:rsidR="00A1196B">
        <w:rPr>
          <w:rFonts w:eastAsia="Malgun Gothic"/>
          <w:color w:val="000000"/>
          <w:sz w:val="22"/>
          <w:szCs w:val="22"/>
        </w:rPr>
        <w:t>h</w:t>
      </w:r>
      <w:r w:rsidRPr="00B5692D">
        <w:rPr>
          <w:rFonts w:eastAsia="Malgun Gothic"/>
          <w:color w:val="000000"/>
          <w:sz w:val="22"/>
          <w:szCs w:val="22"/>
        </w:rPr>
        <w:t xml:space="preserve">as a higher probability of being LOS. </w:t>
      </w:r>
      <w:r w:rsidRPr="00B5692D">
        <w:rPr>
          <w:sz w:val="22"/>
          <w:szCs w:val="22"/>
        </w:rPr>
        <w:t xml:space="preserve">Thus, for backward compatibility with Rel-16 </w:t>
      </w:r>
      <w:proofErr w:type="spellStart"/>
      <w:r w:rsidRPr="00B5692D">
        <w:rPr>
          <w:sz w:val="22"/>
          <w:szCs w:val="22"/>
        </w:rPr>
        <w:t>AoD</w:t>
      </w:r>
      <w:proofErr w:type="spellEnd"/>
      <w:r w:rsidRPr="00B5692D">
        <w:rPr>
          <w:sz w:val="22"/>
          <w:szCs w:val="22"/>
        </w:rPr>
        <w:t xml:space="preserve"> positioning, an indicator in the configuration for DL-</w:t>
      </w:r>
      <w:proofErr w:type="spellStart"/>
      <w:r w:rsidRPr="00B5692D">
        <w:rPr>
          <w:sz w:val="22"/>
          <w:szCs w:val="22"/>
        </w:rPr>
        <w:t>AoD</w:t>
      </w:r>
      <w:proofErr w:type="spellEnd"/>
      <w:r w:rsidRPr="00B5692D">
        <w:rPr>
          <w:sz w:val="22"/>
          <w:szCs w:val="22"/>
        </w:rPr>
        <w:t xml:space="preserve"> to specify if the reported measurement is for the first arrival path or for all the paths is necessary. While the exact signaling is up to RAN2, the indicator may be included in IE </w:t>
      </w:r>
      <w:r w:rsidRPr="00B5692D">
        <w:rPr>
          <w:i/>
          <w:sz w:val="22"/>
          <w:szCs w:val="22"/>
        </w:rPr>
        <w:t>NR-DL-</w:t>
      </w:r>
      <w:proofErr w:type="spellStart"/>
      <w:r w:rsidRPr="00B5692D">
        <w:rPr>
          <w:i/>
          <w:sz w:val="22"/>
          <w:szCs w:val="22"/>
        </w:rPr>
        <w:t>AoD</w:t>
      </w:r>
      <w:proofErr w:type="spellEnd"/>
      <w:r w:rsidRPr="00B5692D">
        <w:rPr>
          <w:i/>
          <w:sz w:val="22"/>
          <w:szCs w:val="22"/>
        </w:rPr>
        <w:t>-</w:t>
      </w:r>
      <w:proofErr w:type="spellStart"/>
      <w:r w:rsidRPr="00B5692D">
        <w:rPr>
          <w:i/>
          <w:sz w:val="22"/>
          <w:szCs w:val="22"/>
        </w:rPr>
        <w:t>MeasElement</w:t>
      </w:r>
      <w:proofErr w:type="spellEnd"/>
      <w:r w:rsidRPr="00B5692D">
        <w:rPr>
          <w:sz w:val="22"/>
          <w:szCs w:val="22"/>
        </w:rPr>
        <w:t xml:space="preserve"> alongside with DL PRS-RSRP measurement report. If this indicator is not present, the network assumes that the measurement is performed on all paths</w:t>
      </w:r>
      <w:r w:rsidRPr="00B5692D">
        <w:rPr>
          <w:sz w:val="22"/>
          <w:szCs w:val="22"/>
          <w:lang w:eastAsia="ja-JP"/>
        </w:rPr>
        <w:t xml:space="preserve">. </w:t>
      </w:r>
    </w:p>
    <w:p w14:paraId="65C35763" w14:textId="021DD7F4" w:rsidR="0007783C" w:rsidRPr="00B5692D" w:rsidRDefault="00A032AC" w:rsidP="00B5692D">
      <w:pPr>
        <w:spacing w:before="0" w:after="120" w:line="240" w:lineRule="auto"/>
        <w:ind w:firstLine="220"/>
        <w:rPr>
          <w:rFonts w:eastAsia="等线"/>
          <w:b/>
          <w:i/>
          <w:sz w:val="22"/>
          <w:szCs w:val="22"/>
          <w:lang w:eastAsia="zh-CN"/>
        </w:rPr>
      </w:pPr>
      <w:r w:rsidRPr="00B5692D">
        <w:rPr>
          <w:b/>
          <w:i/>
          <w:sz w:val="22"/>
          <w:szCs w:val="22"/>
          <w:lang w:eastAsia="ja-JP"/>
        </w:rPr>
        <w:t xml:space="preserve">Proposal 1: </w:t>
      </w:r>
      <w:r w:rsidR="00CE2922" w:rsidRPr="00B5692D">
        <w:rPr>
          <w:rFonts w:eastAsia="等线"/>
          <w:b/>
          <w:i/>
          <w:sz w:val="22"/>
          <w:szCs w:val="22"/>
        </w:rPr>
        <w:t xml:space="preserve">An indicator of </w:t>
      </w:r>
      <w:r w:rsidR="00BE7501" w:rsidRPr="00B5692D">
        <w:rPr>
          <w:rFonts w:eastAsia="等线"/>
          <w:b/>
          <w:i/>
          <w:sz w:val="22"/>
          <w:szCs w:val="22"/>
        </w:rPr>
        <w:t>whether</w:t>
      </w:r>
      <w:r w:rsidR="00CE2922" w:rsidRPr="00B5692D">
        <w:rPr>
          <w:rFonts w:eastAsia="等线"/>
          <w:b/>
          <w:i/>
          <w:sz w:val="22"/>
          <w:szCs w:val="22"/>
        </w:rPr>
        <w:t xml:space="preserve"> </w:t>
      </w:r>
      <w:r w:rsidR="00BE7501" w:rsidRPr="00B5692D">
        <w:rPr>
          <w:rFonts w:eastAsia="等线"/>
          <w:b/>
          <w:i/>
          <w:sz w:val="22"/>
          <w:szCs w:val="22"/>
        </w:rPr>
        <w:t xml:space="preserve">the report </w:t>
      </w:r>
      <w:r w:rsidR="00A1196B">
        <w:rPr>
          <w:rFonts w:eastAsia="等线"/>
          <w:b/>
          <w:i/>
          <w:sz w:val="22"/>
          <w:szCs w:val="22"/>
        </w:rPr>
        <w:t xml:space="preserve">for PRS RSRP </w:t>
      </w:r>
      <w:r w:rsidR="00BE7501" w:rsidRPr="00B5692D">
        <w:rPr>
          <w:rFonts w:eastAsia="等线"/>
          <w:b/>
          <w:i/>
          <w:sz w:val="22"/>
          <w:szCs w:val="22"/>
        </w:rPr>
        <w:t xml:space="preserve">includes </w:t>
      </w:r>
      <w:r w:rsidR="00CE2922" w:rsidRPr="00B5692D">
        <w:rPr>
          <w:rFonts w:eastAsia="等线"/>
          <w:b/>
          <w:i/>
          <w:sz w:val="22"/>
          <w:szCs w:val="22"/>
        </w:rPr>
        <w:t xml:space="preserve">all </w:t>
      </w:r>
      <w:r w:rsidR="00A1196B">
        <w:rPr>
          <w:rFonts w:eastAsia="等线"/>
          <w:b/>
          <w:i/>
          <w:sz w:val="22"/>
          <w:szCs w:val="22"/>
        </w:rPr>
        <w:t xml:space="preserve">the </w:t>
      </w:r>
      <w:r w:rsidR="00CE2922" w:rsidRPr="00B5692D">
        <w:rPr>
          <w:rFonts w:eastAsia="等线"/>
          <w:b/>
          <w:i/>
          <w:sz w:val="22"/>
          <w:szCs w:val="22"/>
        </w:rPr>
        <w:t xml:space="preserve">paths or </w:t>
      </w:r>
      <w:r w:rsidR="00A1196B">
        <w:rPr>
          <w:rFonts w:eastAsia="等线"/>
          <w:b/>
          <w:i/>
          <w:sz w:val="22"/>
          <w:szCs w:val="22"/>
        </w:rPr>
        <w:t xml:space="preserve">the </w:t>
      </w:r>
      <w:r w:rsidR="00CE2922" w:rsidRPr="00B5692D">
        <w:rPr>
          <w:rFonts w:eastAsia="等线"/>
          <w:b/>
          <w:i/>
          <w:sz w:val="22"/>
          <w:szCs w:val="22"/>
        </w:rPr>
        <w:t xml:space="preserve">first </w:t>
      </w:r>
      <w:r w:rsidR="002102CC" w:rsidRPr="00B5692D">
        <w:rPr>
          <w:rFonts w:eastAsia="等线"/>
          <w:b/>
          <w:i/>
          <w:sz w:val="22"/>
          <w:szCs w:val="22"/>
        </w:rPr>
        <w:t xml:space="preserve">arrival </w:t>
      </w:r>
      <w:r w:rsidR="00CE2922" w:rsidRPr="00B5692D">
        <w:rPr>
          <w:rFonts w:eastAsia="等线"/>
          <w:b/>
          <w:i/>
          <w:sz w:val="22"/>
          <w:szCs w:val="22"/>
        </w:rPr>
        <w:t>path</w:t>
      </w:r>
      <w:r w:rsidR="00BE7501" w:rsidRPr="00B5692D">
        <w:rPr>
          <w:rFonts w:eastAsia="等线"/>
          <w:b/>
          <w:i/>
          <w:sz w:val="22"/>
          <w:szCs w:val="22"/>
        </w:rPr>
        <w:t xml:space="preserve"> only </w:t>
      </w:r>
      <w:r w:rsidR="00CE2922" w:rsidRPr="00B5692D">
        <w:rPr>
          <w:rFonts w:eastAsia="等线"/>
          <w:b/>
          <w:i/>
          <w:sz w:val="22"/>
          <w:szCs w:val="22"/>
        </w:rPr>
        <w:t>is supported.</w:t>
      </w:r>
    </w:p>
    <w:p w14:paraId="4627CB90" w14:textId="4DCB2B9C" w:rsidR="00CE2922" w:rsidRPr="00550A57" w:rsidRDefault="00FB1535" w:rsidP="00FB1535">
      <w:pPr>
        <w:pStyle w:val="Heading1"/>
        <w:rPr>
          <w:rFonts w:eastAsia="等线"/>
          <w:lang w:eastAsia="zh-CN"/>
        </w:rPr>
      </w:pPr>
      <w:r w:rsidRPr="00FB1535">
        <w:rPr>
          <w:rFonts w:eastAsia="等线"/>
          <w:lang w:eastAsia="zh-CN"/>
        </w:rPr>
        <w:t>Enhancement on beam reportin</w:t>
      </w:r>
      <w:r>
        <w:rPr>
          <w:rFonts w:eastAsia="等线" w:hint="eastAsia"/>
          <w:lang w:eastAsia="zh-CN"/>
        </w:rPr>
        <w:t>g</w:t>
      </w:r>
    </w:p>
    <w:p w14:paraId="172B092B" w14:textId="77777777" w:rsidR="00FB1535" w:rsidRPr="00D96832" w:rsidRDefault="00FB1535" w:rsidP="00B5692D">
      <w:pPr>
        <w:spacing w:before="0" w:after="120" w:line="240" w:lineRule="auto"/>
        <w:ind w:firstLine="220"/>
        <w:rPr>
          <w:sz w:val="22"/>
          <w:szCs w:val="22"/>
          <w:lang w:eastAsia="ja-JP"/>
        </w:rPr>
      </w:pPr>
      <w:r w:rsidRPr="00D96832">
        <w:rPr>
          <w:sz w:val="22"/>
          <w:szCs w:val="22"/>
        </w:rPr>
        <w:t>In</w:t>
      </w:r>
      <w:r w:rsidRPr="00D96832">
        <w:rPr>
          <w:sz w:val="22"/>
          <w:szCs w:val="22"/>
          <w:lang w:eastAsia="ja-JP"/>
        </w:rPr>
        <w:t xml:space="preserve"> RAN1 #105 meeting, the following agreement was reached for DL-</w:t>
      </w:r>
      <w:proofErr w:type="spellStart"/>
      <w:r w:rsidRPr="00D96832">
        <w:rPr>
          <w:sz w:val="22"/>
          <w:szCs w:val="22"/>
          <w:lang w:eastAsia="ja-JP"/>
        </w:rPr>
        <w:t>AoD</w:t>
      </w:r>
      <w:proofErr w:type="spellEnd"/>
      <w:r w:rsidRPr="00D96832">
        <w:rPr>
          <w:sz w:val="22"/>
          <w:szCs w:val="22"/>
          <w:lang w:eastAsia="ja-JP"/>
        </w:rPr>
        <w:t xml:space="preserve"> positioning:</w:t>
      </w:r>
    </w:p>
    <w:tbl>
      <w:tblPr>
        <w:tblStyle w:val="TableGrid"/>
        <w:tblW w:w="0" w:type="auto"/>
        <w:tblLook w:val="04A0" w:firstRow="1" w:lastRow="0" w:firstColumn="1" w:lastColumn="0" w:noHBand="0" w:noVBand="1"/>
      </w:tblPr>
      <w:tblGrid>
        <w:gridCol w:w="9350"/>
      </w:tblGrid>
      <w:tr w:rsidR="00FB1535" w:rsidRPr="00D96832" w14:paraId="6D4E290A" w14:textId="77777777" w:rsidTr="00FB1535">
        <w:tc>
          <w:tcPr>
            <w:tcW w:w="9350" w:type="dxa"/>
          </w:tcPr>
          <w:p w14:paraId="690B7BB4" w14:textId="77777777" w:rsidR="00FB1535" w:rsidRPr="00B5692D" w:rsidRDefault="00FB1535" w:rsidP="00B5692D">
            <w:pPr>
              <w:spacing w:before="0" w:after="120" w:line="240" w:lineRule="auto"/>
              <w:ind w:firstLine="220"/>
              <w:rPr>
                <w:sz w:val="22"/>
                <w:szCs w:val="22"/>
                <w:lang w:eastAsia="x-none"/>
              </w:rPr>
            </w:pPr>
            <w:r w:rsidRPr="00B5692D">
              <w:rPr>
                <w:sz w:val="22"/>
                <w:szCs w:val="22"/>
                <w:highlight w:val="green"/>
                <w:lang w:eastAsia="x-none"/>
              </w:rPr>
              <w:t>Agreement:</w:t>
            </w:r>
          </w:p>
          <w:p w14:paraId="7895945C" w14:textId="77777777" w:rsidR="00FB1535" w:rsidRPr="00B5692D" w:rsidRDefault="00FB1535" w:rsidP="00B5692D">
            <w:pPr>
              <w:spacing w:before="0" w:after="120" w:line="240" w:lineRule="auto"/>
              <w:ind w:firstLine="220"/>
              <w:rPr>
                <w:sz w:val="22"/>
                <w:szCs w:val="22"/>
                <w:lang w:eastAsia="x-none"/>
              </w:rPr>
            </w:pPr>
            <w:r w:rsidRPr="00B5692D">
              <w:rPr>
                <w:sz w:val="22"/>
                <w:szCs w:val="22"/>
                <w:lang w:eastAsia="x-none"/>
              </w:rPr>
              <w:t xml:space="preserve">For UE-assisted DL-AOD positioning method, select one or more of the following to enhance the </w:t>
            </w:r>
            <w:r w:rsidRPr="00B5692D">
              <w:rPr>
                <w:sz w:val="22"/>
                <w:szCs w:val="22"/>
                <w:lang w:eastAsia="x-none"/>
              </w:rPr>
              <w:lastRenderedPageBreak/>
              <w:t>signaling to the UE for the purpose of PRS resource(s) measurement and reporting:</w:t>
            </w:r>
          </w:p>
          <w:p w14:paraId="1D6983D0" w14:textId="77777777" w:rsidR="00FB1535" w:rsidRPr="00B5692D" w:rsidRDefault="00FB1535" w:rsidP="00B5692D">
            <w:pPr>
              <w:numPr>
                <w:ilvl w:val="0"/>
                <w:numId w:val="14"/>
              </w:numPr>
              <w:spacing w:before="0" w:after="120" w:line="240" w:lineRule="auto"/>
              <w:ind w:firstLineChars="0" w:firstLine="100"/>
              <w:jc w:val="left"/>
              <w:rPr>
                <w:sz w:val="22"/>
                <w:szCs w:val="22"/>
                <w:lang w:eastAsia="x-none"/>
              </w:rPr>
            </w:pPr>
            <w:r w:rsidRPr="00B5692D">
              <w:rPr>
                <w:sz w:val="22"/>
                <w:szCs w:val="22"/>
                <w:lang w:eastAsia="x-none"/>
              </w:rPr>
              <w:t>Option 1: the LMF explicitly identify adjacent beams in the assistance data (AD)</w:t>
            </w:r>
          </w:p>
          <w:p w14:paraId="73F275BC" w14:textId="77777777" w:rsidR="00FB1535" w:rsidRPr="00B5692D" w:rsidRDefault="00FB1535" w:rsidP="00B5692D">
            <w:pPr>
              <w:numPr>
                <w:ilvl w:val="0"/>
                <w:numId w:val="14"/>
              </w:numPr>
              <w:spacing w:before="0" w:after="120" w:line="240" w:lineRule="auto"/>
              <w:ind w:firstLineChars="0" w:firstLine="100"/>
              <w:jc w:val="left"/>
              <w:rPr>
                <w:sz w:val="22"/>
                <w:szCs w:val="22"/>
                <w:lang w:eastAsia="x-none"/>
              </w:rPr>
            </w:pPr>
            <w:r w:rsidRPr="00B5692D">
              <w:rPr>
                <w:sz w:val="22"/>
                <w:szCs w:val="22"/>
                <w:lang w:eastAsia="x-none"/>
              </w:rPr>
              <w:t xml:space="preserve">Option 2: the LMF send the beam information in the AD with an order of priority of PRS resources.  </w:t>
            </w:r>
          </w:p>
          <w:p w14:paraId="379BAFD3" w14:textId="77777777" w:rsidR="00FB1535" w:rsidRPr="00B5692D" w:rsidRDefault="00FB1535" w:rsidP="00B5692D">
            <w:pPr>
              <w:numPr>
                <w:ilvl w:val="0"/>
                <w:numId w:val="14"/>
              </w:numPr>
              <w:spacing w:before="0" w:after="120" w:line="240" w:lineRule="auto"/>
              <w:ind w:firstLineChars="0" w:firstLine="100"/>
              <w:jc w:val="left"/>
              <w:rPr>
                <w:sz w:val="22"/>
                <w:szCs w:val="22"/>
                <w:lang w:eastAsia="x-none"/>
              </w:rPr>
            </w:pPr>
            <w:r w:rsidRPr="00B5692D">
              <w:rPr>
                <w:sz w:val="22"/>
                <w:szCs w:val="22"/>
                <w:lang w:eastAsia="x-none"/>
              </w:rPr>
              <w:t xml:space="preserve">Option 3: the LMF includes </w:t>
            </w:r>
            <w:proofErr w:type="spellStart"/>
            <w:r w:rsidRPr="00B5692D">
              <w:rPr>
                <w:sz w:val="22"/>
                <w:szCs w:val="22"/>
                <w:lang w:eastAsia="x-none"/>
              </w:rPr>
              <w:t>boresight</w:t>
            </w:r>
            <w:proofErr w:type="spellEnd"/>
            <w:r w:rsidRPr="00B5692D">
              <w:rPr>
                <w:sz w:val="22"/>
                <w:szCs w:val="22"/>
                <w:lang w:eastAsia="x-none"/>
              </w:rPr>
              <w:t xml:space="preserve"> direction information for each PRS resource in the assistance data. </w:t>
            </w:r>
          </w:p>
          <w:p w14:paraId="6AB4F54F" w14:textId="77777777" w:rsidR="00FB1535" w:rsidRPr="00B5692D" w:rsidRDefault="00FB1535" w:rsidP="00B5692D">
            <w:pPr>
              <w:numPr>
                <w:ilvl w:val="0"/>
                <w:numId w:val="14"/>
              </w:numPr>
              <w:spacing w:before="0" w:after="120" w:line="240" w:lineRule="auto"/>
              <w:ind w:firstLineChars="0" w:firstLine="100"/>
              <w:jc w:val="left"/>
              <w:rPr>
                <w:sz w:val="22"/>
                <w:szCs w:val="22"/>
                <w:lang w:eastAsia="x-none"/>
              </w:rPr>
            </w:pPr>
            <w:r w:rsidRPr="00B5692D">
              <w:rPr>
                <w:sz w:val="22"/>
                <w:szCs w:val="22"/>
                <w:lang w:eastAsia="x-none"/>
              </w:rPr>
              <w:t>Option 4: the LMF send the beam information in the AD with indicated subset of PRS resources.</w:t>
            </w:r>
          </w:p>
          <w:p w14:paraId="3B33D8BA" w14:textId="77777777" w:rsidR="00FB1535" w:rsidRPr="00B5692D" w:rsidRDefault="00FB1535" w:rsidP="00B5692D">
            <w:pPr>
              <w:numPr>
                <w:ilvl w:val="0"/>
                <w:numId w:val="14"/>
              </w:numPr>
              <w:spacing w:before="0" w:after="120" w:line="240" w:lineRule="auto"/>
              <w:ind w:firstLineChars="0" w:firstLine="100"/>
              <w:jc w:val="left"/>
              <w:rPr>
                <w:sz w:val="22"/>
                <w:szCs w:val="22"/>
                <w:lang w:eastAsia="x-none"/>
              </w:rPr>
            </w:pPr>
            <w:r w:rsidRPr="00B5692D">
              <w:rPr>
                <w:sz w:val="22"/>
                <w:szCs w:val="22"/>
                <w:lang w:eastAsia="x-none"/>
              </w:rPr>
              <w:t>FFS: Detailed signaling and procedure</w:t>
            </w:r>
          </w:p>
          <w:p w14:paraId="4F0E292B" w14:textId="77777777" w:rsidR="00FB1535" w:rsidRPr="00B5692D" w:rsidRDefault="00FB1535" w:rsidP="00B5692D">
            <w:pPr>
              <w:numPr>
                <w:ilvl w:val="0"/>
                <w:numId w:val="14"/>
              </w:numPr>
              <w:spacing w:before="0" w:after="120" w:line="240" w:lineRule="auto"/>
              <w:ind w:firstLineChars="0" w:firstLine="100"/>
              <w:jc w:val="left"/>
              <w:rPr>
                <w:sz w:val="22"/>
                <w:szCs w:val="22"/>
                <w:lang w:eastAsia="x-none"/>
              </w:rPr>
            </w:pPr>
            <w:r w:rsidRPr="00B5692D">
              <w:rPr>
                <w:sz w:val="22"/>
                <w:szCs w:val="22"/>
                <w:lang w:eastAsia="x-none"/>
              </w:rPr>
              <w:t>FFS: How to define adjacent beams</w:t>
            </w:r>
            <w:r w:rsidRPr="00D96832">
              <w:rPr>
                <w:sz w:val="22"/>
                <w:szCs w:val="22"/>
                <w:lang w:eastAsia="x-none"/>
              </w:rPr>
              <w:t xml:space="preserve">  </w:t>
            </w:r>
          </w:p>
        </w:tc>
      </w:tr>
    </w:tbl>
    <w:p w14:paraId="6A895D57" w14:textId="77777777" w:rsidR="00FB1535" w:rsidRPr="00D96832" w:rsidRDefault="00FB1535" w:rsidP="00B5692D">
      <w:pPr>
        <w:spacing w:before="0" w:after="120" w:line="240" w:lineRule="auto"/>
        <w:ind w:firstLine="220"/>
        <w:rPr>
          <w:sz w:val="22"/>
          <w:szCs w:val="22"/>
        </w:rPr>
      </w:pPr>
    </w:p>
    <w:p w14:paraId="377BABE2" w14:textId="3A4A3CDD" w:rsidR="00FB1535" w:rsidRPr="00B5692D" w:rsidRDefault="00FB1535" w:rsidP="00B5692D">
      <w:pPr>
        <w:spacing w:before="0" w:after="120" w:line="240" w:lineRule="auto"/>
        <w:ind w:firstLine="220"/>
        <w:rPr>
          <w:rFonts w:eastAsia="等线"/>
          <w:sz w:val="22"/>
          <w:szCs w:val="22"/>
          <w:lang w:val="en-GB" w:eastAsia="zh-CN"/>
        </w:rPr>
      </w:pPr>
      <w:r w:rsidRPr="00B5692D">
        <w:rPr>
          <w:rFonts w:eastAsia="等线"/>
          <w:sz w:val="22"/>
          <w:szCs w:val="22"/>
          <w:lang w:val="en-GB" w:eastAsia="zh-CN"/>
        </w:rPr>
        <w:t xml:space="preserve">For the options listed in the agreement, option 1 may face the issue that the LMF may not know </w:t>
      </w:r>
      <w:r w:rsidR="001F64A2">
        <w:rPr>
          <w:rFonts w:eastAsia="等线"/>
          <w:sz w:val="22"/>
          <w:szCs w:val="22"/>
          <w:lang w:val="en-GB" w:eastAsia="zh-CN"/>
        </w:rPr>
        <w:t>the</w:t>
      </w:r>
      <w:r w:rsidRPr="00B5692D">
        <w:rPr>
          <w:rFonts w:eastAsia="等线"/>
          <w:sz w:val="22"/>
          <w:szCs w:val="22"/>
          <w:lang w:val="en-GB" w:eastAsia="zh-CN"/>
        </w:rPr>
        <w:t xml:space="preserve"> adjacent beams (corresponding to the beams/PRS UE selected)</w:t>
      </w:r>
      <w:r w:rsidR="007D7E5E" w:rsidRPr="00B5692D">
        <w:rPr>
          <w:rFonts w:eastAsia="等线"/>
          <w:sz w:val="22"/>
          <w:szCs w:val="22"/>
          <w:lang w:val="en-GB" w:eastAsia="zh-CN"/>
        </w:rPr>
        <w:t xml:space="preserve"> in timely manner. The indicated AD may not be always applicable at time of measurement when </w:t>
      </w:r>
      <w:r w:rsidR="00410FF3">
        <w:rPr>
          <w:rFonts w:eastAsia="等线"/>
          <w:sz w:val="22"/>
          <w:szCs w:val="22"/>
          <w:lang w:val="en-GB" w:eastAsia="zh-CN"/>
        </w:rPr>
        <w:t>the</w:t>
      </w:r>
      <w:r w:rsidR="00AB553F">
        <w:rPr>
          <w:rFonts w:eastAsia="等线"/>
          <w:sz w:val="22"/>
          <w:szCs w:val="22"/>
          <w:lang w:val="en-GB" w:eastAsia="zh-CN"/>
        </w:rPr>
        <w:t xml:space="preserve"> </w:t>
      </w:r>
      <w:r w:rsidR="007D7E5E" w:rsidRPr="00B5692D">
        <w:rPr>
          <w:rFonts w:eastAsia="等线"/>
          <w:sz w:val="22"/>
          <w:szCs w:val="22"/>
          <w:lang w:val="en-GB" w:eastAsia="zh-CN"/>
        </w:rPr>
        <w:t>UE position is changing.</w:t>
      </w:r>
      <w:r w:rsidRPr="00B5692D">
        <w:rPr>
          <w:rFonts w:eastAsia="等线"/>
          <w:sz w:val="22"/>
          <w:szCs w:val="22"/>
          <w:lang w:val="en-GB" w:eastAsia="zh-CN"/>
        </w:rPr>
        <w:t xml:space="preserve"> </w:t>
      </w:r>
      <w:r w:rsidR="007D7E5E" w:rsidRPr="00B5692D">
        <w:rPr>
          <w:rFonts w:eastAsia="等线"/>
          <w:sz w:val="22"/>
          <w:szCs w:val="22"/>
          <w:lang w:val="en-GB" w:eastAsia="zh-CN"/>
        </w:rPr>
        <w:t xml:space="preserve">The </w:t>
      </w:r>
      <w:r w:rsidR="00AB6635" w:rsidRPr="00B5692D">
        <w:rPr>
          <w:rFonts w:eastAsia="等线"/>
          <w:sz w:val="22"/>
          <w:szCs w:val="22"/>
          <w:lang w:val="en-GB" w:eastAsia="zh-CN"/>
        </w:rPr>
        <w:t xml:space="preserve">same issue </w:t>
      </w:r>
      <w:r w:rsidR="007D7E5E" w:rsidRPr="00B5692D">
        <w:rPr>
          <w:rFonts w:eastAsia="等线"/>
          <w:sz w:val="22"/>
          <w:szCs w:val="22"/>
          <w:lang w:val="en-GB" w:eastAsia="zh-CN"/>
        </w:rPr>
        <w:t xml:space="preserve">is faced </w:t>
      </w:r>
      <w:proofErr w:type="gramStart"/>
      <w:r w:rsidR="00247D4F">
        <w:rPr>
          <w:rFonts w:eastAsia="等线"/>
          <w:sz w:val="22"/>
          <w:szCs w:val="22"/>
          <w:lang w:val="en-GB" w:eastAsia="zh-CN"/>
        </w:rPr>
        <w:t>for</w:t>
      </w:r>
      <w:r w:rsidR="00247D4F" w:rsidRPr="00B5692D">
        <w:rPr>
          <w:rFonts w:eastAsia="等线"/>
          <w:sz w:val="22"/>
          <w:szCs w:val="22"/>
          <w:lang w:val="en-GB" w:eastAsia="zh-CN"/>
        </w:rPr>
        <w:t xml:space="preserve">  </w:t>
      </w:r>
      <w:r w:rsidR="00AB6635" w:rsidRPr="00B5692D">
        <w:rPr>
          <w:rFonts w:eastAsia="等线"/>
          <w:sz w:val="22"/>
          <w:szCs w:val="22"/>
          <w:lang w:val="en-GB" w:eastAsia="zh-CN"/>
        </w:rPr>
        <w:t>option</w:t>
      </w:r>
      <w:proofErr w:type="gramEnd"/>
      <w:r w:rsidR="00AB6635" w:rsidRPr="00B5692D">
        <w:rPr>
          <w:rFonts w:eastAsia="等线"/>
          <w:sz w:val="22"/>
          <w:szCs w:val="22"/>
          <w:lang w:val="en-GB" w:eastAsia="zh-CN"/>
        </w:rPr>
        <w:t xml:space="preserve"> 2 </w:t>
      </w:r>
      <w:r w:rsidR="00410FF3">
        <w:rPr>
          <w:rFonts w:eastAsia="等线"/>
          <w:sz w:val="22"/>
          <w:szCs w:val="22"/>
          <w:lang w:val="en-GB" w:eastAsia="zh-CN"/>
        </w:rPr>
        <w:t>and</w:t>
      </w:r>
      <w:r w:rsidR="00AB553F" w:rsidRPr="00B5692D">
        <w:rPr>
          <w:rFonts w:eastAsia="等线"/>
          <w:sz w:val="22"/>
          <w:szCs w:val="22"/>
          <w:lang w:val="en-GB" w:eastAsia="zh-CN"/>
        </w:rPr>
        <w:t xml:space="preserve"> </w:t>
      </w:r>
      <w:r w:rsidR="00AB6635" w:rsidRPr="00B5692D">
        <w:rPr>
          <w:rFonts w:eastAsia="等线"/>
          <w:sz w:val="22"/>
          <w:szCs w:val="22"/>
          <w:lang w:val="en-GB" w:eastAsia="zh-CN"/>
        </w:rPr>
        <w:t xml:space="preserve">the priority should be at least based on the timely situation at UE side. Comparing option 3 and option 4, option 3 seems </w:t>
      </w:r>
      <w:r w:rsidR="00AA1498" w:rsidRPr="00B5692D">
        <w:rPr>
          <w:rFonts w:eastAsia="等线"/>
          <w:sz w:val="22"/>
          <w:szCs w:val="22"/>
          <w:lang w:val="en-GB" w:eastAsia="zh-CN"/>
        </w:rPr>
        <w:t xml:space="preserve">to require a </w:t>
      </w:r>
      <w:r w:rsidR="00AB6635" w:rsidRPr="00B5692D">
        <w:rPr>
          <w:rFonts w:eastAsia="等线"/>
          <w:sz w:val="22"/>
          <w:szCs w:val="22"/>
          <w:lang w:val="en-GB" w:eastAsia="zh-CN"/>
        </w:rPr>
        <w:t xml:space="preserve">large amount of signalling overhead since the </w:t>
      </w:r>
      <w:proofErr w:type="spellStart"/>
      <w:r w:rsidR="00AB6635" w:rsidRPr="00B5692D">
        <w:rPr>
          <w:rFonts w:eastAsia="等线"/>
          <w:sz w:val="22"/>
          <w:szCs w:val="22"/>
          <w:lang w:val="en-GB" w:eastAsia="zh-CN"/>
        </w:rPr>
        <w:t>boresight</w:t>
      </w:r>
      <w:proofErr w:type="spellEnd"/>
      <w:r w:rsidR="00AB6635" w:rsidRPr="00B5692D">
        <w:rPr>
          <w:rFonts w:eastAsia="等线"/>
          <w:sz w:val="22"/>
          <w:szCs w:val="22"/>
          <w:lang w:val="en-GB" w:eastAsia="zh-CN"/>
        </w:rPr>
        <w:t xml:space="preserve"> information of each PRS </w:t>
      </w:r>
      <w:r w:rsidR="00AA1498" w:rsidRPr="00B5692D">
        <w:rPr>
          <w:rFonts w:eastAsia="等线"/>
          <w:sz w:val="22"/>
          <w:szCs w:val="22"/>
          <w:lang w:val="en-GB" w:eastAsia="zh-CN"/>
        </w:rPr>
        <w:t xml:space="preserve">needs to </w:t>
      </w:r>
      <w:r w:rsidR="00AB6635" w:rsidRPr="00B5692D">
        <w:rPr>
          <w:rFonts w:eastAsia="等线"/>
          <w:sz w:val="22"/>
          <w:szCs w:val="22"/>
          <w:lang w:val="en-GB" w:eastAsia="zh-CN"/>
        </w:rPr>
        <w:t>be provided.</w:t>
      </w:r>
      <w:r w:rsidR="00AB6635" w:rsidRPr="00B5692D">
        <w:rPr>
          <w:sz w:val="22"/>
          <w:szCs w:val="22"/>
        </w:rPr>
        <w:t xml:space="preserve"> </w:t>
      </w:r>
      <w:r w:rsidR="00AB6635" w:rsidRPr="00B5692D">
        <w:rPr>
          <w:rFonts w:eastAsia="等线"/>
          <w:sz w:val="22"/>
          <w:szCs w:val="22"/>
          <w:lang w:val="en-GB" w:eastAsia="zh-CN"/>
        </w:rPr>
        <w:t xml:space="preserve">On the other hand, for option 4, less </w:t>
      </w:r>
      <w:proofErr w:type="spellStart"/>
      <w:r w:rsidR="00AB6635" w:rsidRPr="00B5692D">
        <w:rPr>
          <w:rFonts w:eastAsia="等线"/>
          <w:sz w:val="22"/>
          <w:szCs w:val="22"/>
          <w:lang w:val="en-GB" w:eastAsia="zh-CN"/>
        </w:rPr>
        <w:t>signaling</w:t>
      </w:r>
      <w:proofErr w:type="spellEnd"/>
      <w:r w:rsidR="00AB6635" w:rsidRPr="00B5692D">
        <w:rPr>
          <w:rFonts w:eastAsia="等线"/>
          <w:sz w:val="22"/>
          <w:szCs w:val="22"/>
          <w:lang w:val="en-GB" w:eastAsia="zh-CN"/>
        </w:rPr>
        <w:t xml:space="preserve"> is </w:t>
      </w:r>
      <w:r w:rsidR="00410FF3">
        <w:rPr>
          <w:rFonts w:eastAsia="等线"/>
          <w:sz w:val="22"/>
          <w:szCs w:val="22"/>
          <w:lang w:val="en-GB" w:eastAsia="zh-CN"/>
        </w:rPr>
        <w:t>needed</w:t>
      </w:r>
      <w:r w:rsidR="00AB6635" w:rsidRPr="00B5692D">
        <w:rPr>
          <w:rFonts w:eastAsia="等线"/>
          <w:sz w:val="22"/>
          <w:szCs w:val="22"/>
          <w:lang w:val="en-GB" w:eastAsia="zh-CN"/>
        </w:rPr>
        <w:t xml:space="preserve">. </w:t>
      </w:r>
      <w:r w:rsidRPr="00B5692D">
        <w:rPr>
          <w:rFonts w:eastAsia="等线"/>
          <w:sz w:val="22"/>
          <w:szCs w:val="22"/>
          <w:lang w:val="en-GB" w:eastAsia="zh-CN"/>
        </w:rPr>
        <w:t xml:space="preserve">For instance, if the LMF has one strong RSRP reporting for a PRS associated with a </w:t>
      </w:r>
      <w:proofErr w:type="spellStart"/>
      <w:r w:rsidRPr="00B5692D">
        <w:rPr>
          <w:rFonts w:eastAsia="等线"/>
          <w:sz w:val="22"/>
          <w:szCs w:val="22"/>
          <w:lang w:val="en-GB" w:eastAsia="zh-CN"/>
        </w:rPr>
        <w:t>gNB</w:t>
      </w:r>
      <w:proofErr w:type="spellEnd"/>
      <w:r w:rsidRPr="00B5692D">
        <w:rPr>
          <w:rFonts w:eastAsia="等线"/>
          <w:sz w:val="22"/>
          <w:szCs w:val="22"/>
          <w:lang w:val="en-GB" w:eastAsia="zh-CN"/>
        </w:rPr>
        <w:t xml:space="preserve"> </w:t>
      </w:r>
      <w:proofErr w:type="spellStart"/>
      <w:r w:rsidRPr="00B5692D">
        <w:rPr>
          <w:rFonts w:eastAsia="等线"/>
          <w:sz w:val="22"/>
          <w:szCs w:val="22"/>
          <w:lang w:val="en-GB" w:eastAsia="zh-CN"/>
        </w:rPr>
        <w:t>Tx</w:t>
      </w:r>
      <w:proofErr w:type="spellEnd"/>
      <w:r w:rsidRPr="00B5692D">
        <w:rPr>
          <w:rFonts w:eastAsia="等线"/>
          <w:sz w:val="22"/>
          <w:szCs w:val="22"/>
          <w:lang w:val="en-GB" w:eastAsia="zh-CN"/>
        </w:rPr>
        <w:t xml:space="preserve"> beam</w:t>
      </w:r>
      <w:r w:rsidR="00AB6635" w:rsidRPr="00B5692D">
        <w:rPr>
          <w:rFonts w:eastAsia="等线"/>
          <w:sz w:val="22"/>
          <w:szCs w:val="22"/>
          <w:lang w:val="en-GB" w:eastAsia="zh-CN"/>
        </w:rPr>
        <w:t>,</w:t>
      </w:r>
      <w:r w:rsidRPr="00B5692D">
        <w:rPr>
          <w:rFonts w:eastAsia="等线"/>
          <w:sz w:val="22"/>
          <w:szCs w:val="22"/>
          <w:lang w:val="en-GB" w:eastAsia="zh-CN"/>
        </w:rPr>
        <w:t xml:space="preserve"> it may request UE to report the RSRP measurements for the adjacent beams by selecting the right PRS resources.  Thus, by comparing the RSRP measurements of two adjacent beams, the LMF can determine the AOD.</w:t>
      </w:r>
    </w:p>
    <w:p w14:paraId="3838CB6A" w14:textId="250BE9B6" w:rsidR="00114958" w:rsidRPr="00B5692D" w:rsidRDefault="00FB1535" w:rsidP="00B5692D">
      <w:pPr>
        <w:spacing w:before="0" w:after="120" w:line="240" w:lineRule="auto"/>
        <w:ind w:firstLine="220"/>
        <w:rPr>
          <w:rFonts w:eastAsia="等线"/>
          <w:b/>
          <w:i/>
          <w:sz w:val="22"/>
          <w:szCs w:val="22"/>
          <w:lang w:eastAsia="zh-CN"/>
        </w:rPr>
      </w:pPr>
      <w:r w:rsidRPr="00B5692D">
        <w:rPr>
          <w:b/>
          <w:i/>
          <w:sz w:val="22"/>
          <w:szCs w:val="22"/>
          <w:lang w:eastAsia="ja-JP"/>
        </w:rPr>
        <w:t xml:space="preserve">Proposal </w:t>
      </w:r>
      <w:r w:rsidR="00AA389E" w:rsidRPr="00B5692D">
        <w:rPr>
          <w:rFonts w:eastAsia="等线"/>
          <w:b/>
          <w:i/>
          <w:sz w:val="22"/>
          <w:szCs w:val="22"/>
          <w:lang w:eastAsia="zh-CN"/>
        </w:rPr>
        <w:t>2</w:t>
      </w:r>
      <w:r w:rsidRPr="00B5692D">
        <w:rPr>
          <w:b/>
          <w:i/>
          <w:sz w:val="22"/>
          <w:szCs w:val="22"/>
          <w:lang w:eastAsia="ja-JP"/>
        </w:rPr>
        <w:t xml:space="preserve">: For UE-assisted DL-AOD positioning method, support </w:t>
      </w:r>
      <w:r w:rsidR="00AA1498" w:rsidRPr="00B5692D">
        <w:rPr>
          <w:b/>
          <w:i/>
          <w:sz w:val="22"/>
          <w:szCs w:val="22"/>
          <w:lang w:eastAsia="ja-JP"/>
        </w:rPr>
        <w:t xml:space="preserve">that </w:t>
      </w:r>
      <w:r w:rsidRPr="00B5692D">
        <w:rPr>
          <w:b/>
          <w:i/>
          <w:sz w:val="22"/>
          <w:szCs w:val="22"/>
          <w:lang w:eastAsia="ja-JP"/>
        </w:rPr>
        <w:t>the LMF sends the beam information in the assistance data with indicated subset of PRS resources.</w:t>
      </w:r>
    </w:p>
    <w:p w14:paraId="75E06132" w14:textId="77777777" w:rsidR="00114958" w:rsidRPr="00114958" w:rsidRDefault="00114958" w:rsidP="00856B82">
      <w:pPr>
        <w:spacing w:after="120"/>
        <w:rPr>
          <w:rFonts w:eastAsia="等线"/>
          <w:lang w:eastAsia="zh-CN"/>
        </w:rPr>
      </w:pPr>
    </w:p>
    <w:p w14:paraId="30BAA001" w14:textId="7F4EBAE7" w:rsidR="00CE2922" w:rsidRDefault="00B42B27" w:rsidP="00B42B27">
      <w:pPr>
        <w:pStyle w:val="Heading1"/>
        <w:tabs>
          <w:tab w:val="clear" w:pos="432"/>
        </w:tabs>
        <w:rPr>
          <w:rFonts w:eastAsia="等线"/>
          <w:lang w:eastAsia="zh-CN"/>
        </w:rPr>
      </w:pPr>
      <w:r w:rsidRPr="00B42B27">
        <w:rPr>
          <w:rFonts w:eastAsia="等线"/>
          <w:lang w:eastAsia="zh-CN"/>
        </w:rPr>
        <w:t xml:space="preserve">Enhancement on </w:t>
      </w:r>
      <w:proofErr w:type="spellStart"/>
      <w:r w:rsidRPr="00B42B27">
        <w:rPr>
          <w:rFonts w:eastAsia="等线"/>
          <w:lang w:eastAsia="zh-CN"/>
        </w:rPr>
        <w:t>AoD</w:t>
      </w:r>
      <w:proofErr w:type="spellEnd"/>
      <w:r w:rsidRPr="00B42B27">
        <w:rPr>
          <w:rFonts w:eastAsia="等线"/>
          <w:lang w:eastAsia="zh-CN"/>
        </w:rPr>
        <w:t xml:space="preserve"> measurement and reporting</w:t>
      </w:r>
    </w:p>
    <w:p w14:paraId="69A58EF9" w14:textId="77777777" w:rsidR="00B42B27" w:rsidRPr="00B5692D" w:rsidRDefault="00B42B27" w:rsidP="00B5692D">
      <w:pPr>
        <w:spacing w:before="0" w:after="120" w:line="240" w:lineRule="auto"/>
        <w:ind w:firstLine="220"/>
        <w:rPr>
          <w:sz w:val="22"/>
          <w:szCs w:val="22"/>
          <w:lang w:eastAsia="ja-JP"/>
        </w:rPr>
      </w:pPr>
      <w:r w:rsidRPr="00B5692D">
        <w:rPr>
          <w:sz w:val="22"/>
          <w:szCs w:val="22"/>
        </w:rPr>
        <w:t>In</w:t>
      </w:r>
      <w:r w:rsidRPr="00B5692D">
        <w:rPr>
          <w:sz w:val="22"/>
          <w:szCs w:val="22"/>
          <w:lang w:eastAsia="ja-JP"/>
        </w:rPr>
        <w:t xml:space="preserve"> RAN1 #104b meeting, the following agreements were reached regarding on DL-</w:t>
      </w:r>
      <w:proofErr w:type="spellStart"/>
      <w:r w:rsidRPr="00B5692D">
        <w:rPr>
          <w:sz w:val="22"/>
          <w:szCs w:val="22"/>
          <w:lang w:eastAsia="ja-JP"/>
        </w:rPr>
        <w:t>AoD</w:t>
      </w:r>
      <w:proofErr w:type="spellEnd"/>
      <w:r w:rsidRPr="00B5692D">
        <w:rPr>
          <w:sz w:val="22"/>
          <w:szCs w:val="22"/>
          <w:lang w:eastAsia="ja-JP"/>
        </w:rPr>
        <w:t xml:space="preserve"> positioning:</w:t>
      </w:r>
    </w:p>
    <w:tbl>
      <w:tblPr>
        <w:tblStyle w:val="TableGrid"/>
        <w:tblW w:w="0" w:type="auto"/>
        <w:tblLook w:val="04A0" w:firstRow="1" w:lastRow="0" w:firstColumn="1" w:lastColumn="0" w:noHBand="0" w:noVBand="1"/>
      </w:tblPr>
      <w:tblGrid>
        <w:gridCol w:w="9350"/>
      </w:tblGrid>
      <w:tr w:rsidR="00B42B27" w:rsidRPr="00D96832" w14:paraId="19DE4325" w14:textId="77777777" w:rsidTr="00FB1535">
        <w:tc>
          <w:tcPr>
            <w:tcW w:w="9350" w:type="dxa"/>
          </w:tcPr>
          <w:p w14:paraId="0F6ACDDD" w14:textId="77777777" w:rsidR="00B42B27" w:rsidRPr="00B5692D" w:rsidRDefault="00B42B27" w:rsidP="00B5692D">
            <w:pPr>
              <w:spacing w:before="0" w:after="120" w:line="240" w:lineRule="auto"/>
              <w:ind w:firstLine="220"/>
              <w:rPr>
                <w:sz w:val="22"/>
                <w:szCs w:val="22"/>
                <w:lang w:eastAsia="x-none"/>
              </w:rPr>
            </w:pPr>
            <w:r w:rsidRPr="00B5692D">
              <w:rPr>
                <w:sz w:val="22"/>
                <w:szCs w:val="22"/>
                <w:highlight w:val="green"/>
                <w:lang w:eastAsia="x-none"/>
              </w:rPr>
              <w:t>Agreement:</w:t>
            </w:r>
          </w:p>
          <w:p w14:paraId="0F683DE0" w14:textId="77777777" w:rsidR="00B42B27" w:rsidRPr="00B5692D" w:rsidRDefault="00B42B27" w:rsidP="00B5692D">
            <w:pPr>
              <w:spacing w:before="0" w:after="120" w:line="240" w:lineRule="auto"/>
              <w:ind w:firstLine="220"/>
              <w:rPr>
                <w:sz w:val="22"/>
                <w:szCs w:val="22"/>
                <w:lang w:eastAsia="x-none"/>
              </w:rPr>
            </w:pPr>
            <w:r w:rsidRPr="00B5692D">
              <w:rPr>
                <w:sz w:val="22"/>
                <w:szCs w:val="22"/>
                <w:lang w:eastAsia="x-none"/>
              </w:rPr>
              <w:t xml:space="preserve">Support the following enhancements under UE capability for both UE-B and UE-A DL-AOD positioning method </w:t>
            </w:r>
          </w:p>
          <w:p w14:paraId="2D1A82C2" w14:textId="77777777" w:rsidR="00B42B27" w:rsidRPr="00B5692D" w:rsidRDefault="00B42B27" w:rsidP="00B5692D">
            <w:pPr>
              <w:numPr>
                <w:ilvl w:val="0"/>
                <w:numId w:val="12"/>
              </w:numPr>
              <w:spacing w:before="0" w:after="120" w:line="240" w:lineRule="auto"/>
              <w:ind w:firstLineChars="0" w:firstLine="220"/>
              <w:jc w:val="left"/>
              <w:rPr>
                <w:sz w:val="22"/>
                <w:szCs w:val="22"/>
                <w:lang w:eastAsia="x-none"/>
              </w:rPr>
            </w:pPr>
            <w:r w:rsidRPr="00B5692D">
              <w:rPr>
                <w:sz w:val="22"/>
                <w:szCs w:val="22"/>
                <w:lang w:eastAsia="x-none"/>
              </w:rPr>
              <w:t xml:space="preserve">Enhancing the signaling to UE for the purpose of PRS resource(s) measurement and (for UE-A) report </w:t>
            </w:r>
          </w:p>
          <w:p w14:paraId="6D1711C8" w14:textId="77777777" w:rsidR="00B42B27" w:rsidRPr="00B5692D" w:rsidRDefault="00B42B27" w:rsidP="00B5692D">
            <w:pPr>
              <w:numPr>
                <w:ilvl w:val="1"/>
                <w:numId w:val="12"/>
              </w:numPr>
              <w:spacing w:before="0" w:after="120" w:line="240" w:lineRule="auto"/>
              <w:ind w:firstLineChars="0" w:firstLine="220"/>
              <w:jc w:val="left"/>
              <w:rPr>
                <w:sz w:val="22"/>
                <w:szCs w:val="22"/>
                <w:lang w:eastAsia="x-none"/>
              </w:rPr>
            </w:pPr>
            <w:r w:rsidRPr="00B5692D">
              <w:rPr>
                <w:sz w:val="22"/>
                <w:szCs w:val="22"/>
                <w:lang w:eastAsia="x-none"/>
              </w:rPr>
              <w:t>FFS: The detailed signaling (</w:t>
            </w:r>
            <w:proofErr w:type="spellStart"/>
            <w:r w:rsidRPr="00B5692D">
              <w:rPr>
                <w:sz w:val="22"/>
                <w:szCs w:val="22"/>
                <w:lang w:eastAsia="x-none"/>
              </w:rPr>
              <w:t>e.g</w:t>
            </w:r>
            <w:proofErr w:type="spellEnd"/>
            <w:r w:rsidRPr="00B5692D">
              <w:rPr>
                <w:sz w:val="22"/>
                <w:szCs w:val="22"/>
                <w:lang w:eastAsia="x-none"/>
              </w:rPr>
              <w:t xml:space="preserve">, the </w:t>
            </w:r>
            <w:proofErr w:type="spellStart"/>
            <w:r w:rsidRPr="00B5692D">
              <w:rPr>
                <w:sz w:val="22"/>
                <w:szCs w:val="22"/>
                <w:lang w:eastAsia="x-none"/>
              </w:rPr>
              <w:t>boresight</w:t>
            </w:r>
            <w:proofErr w:type="spellEnd"/>
            <w:r w:rsidRPr="00B5692D">
              <w:rPr>
                <w:sz w:val="22"/>
                <w:szCs w:val="22"/>
                <w:lang w:eastAsia="x-none"/>
              </w:rPr>
              <w:t xml:space="preserve"> direction for UE-A DL-</w:t>
            </w:r>
            <w:proofErr w:type="spellStart"/>
            <w:r w:rsidRPr="00B5692D">
              <w:rPr>
                <w:sz w:val="22"/>
                <w:szCs w:val="22"/>
                <w:lang w:eastAsia="x-none"/>
              </w:rPr>
              <w:t>AoD</w:t>
            </w:r>
            <w:proofErr w:type="spellEnd"/>
            <w:r w:rsidRPr="00B5692D">
              <w:rPr>
                <w:sz w:val="22"/>
                <w:szCs w:val="22"/>
                <w:lang w:eastAsia="x-none"/>
              </w:rPr>
              <w:t>, further spatial information of PRS resources, processing prioritization of PRS resources)</w:t>
            </w:r>
          </w:p>
          <w:p w14:paraId="29122689" w14:textId="77777777" w:rsidR="00B42B27" w:rsidRPr="00B5692D" w:rsidRDefault="00B42B27" w:rsidP="00B5692D">
            <w:pPr>
              <w:numPr>
                <w:ilvl w:val="0"/>
                <w:numId w:val="12"/>
              </w:numPr>
              <w:spacing w:before="0" w:after="120" w:line="240" w:lineRule="auto"/>
              <w:ind w:firstLineChars="0" w:firstLine="220"/>
              <w:jc w:val="left"/>
              <w:rPr>
                <w:sz w:val="22"/>
                <w:szCs w:val="22"/>
                <w:lang w:eastAsia="x-none"/>
              </w:rPr>
            </w:pPr>
            <w:r w:rsidRPr="00B5692D">
              <w:rPr>
                <w:sz w:val="22"/>
                <w:szCs w:val="22"/>
                <w:lang w:eastAsia="x-none"/>
              </w:rPr>
              <w:t>FFS: The following options</w:t>
            </w:r>
          </w:p>
          <w:p w14:paraId="385D196E" w14:textId="77777777" w:rsidR="00B42B27" w:rsidRPr="00B5692D" w:rsidRDefault="00B42B27" w:rsidP="00B5692D">
            <w:pPr>
              <w:numPr>
                <w:ilvl w:val="1"/>
                <w:numId w:val="12"/>
              </w:numPr>
              <w:spacing w:before="0" w:after="120" w:line="240" w:lineRule="auto"/>
              <w:ind w:firstLineChars="0" w:firstLine="220"/>
              <w:jc w:val="left"/>
              <w:rPr>
                <w:sz w:val="22"/>
                <w:szCs w:val="22"/>
                <w:lang w:eastAsia="x-none"/>
              </w:rPr>
            </w:pPr>
            <w:r w:rsidRPr="00B5692D">
              <w:rPr>
                <w:sz w:val="22"/>
                <w:szCs w:val="22"/>
                <w:lang w:eastAsia="x-none"/>
              </w:rPr>
              <w:t xml:space="preserve">Option 1: Enhancing the reporting to include the measurements of adjacent beams PRS resources that related with each other indicated by the assistance data.    </w:t>
            </w:r>
          </w:p>
          <w:p w14:paraId="66A56B9F" w14:textId="77777777" w:rsidR="00B42B27" w:rsidRPr="00B5692D" w:rsidRDefault="00B42B27" w:rsidP="00B5692D">
            <w:pPr>
              <w:numPr>
                <w:ilvl w:val="1"/>
                <w:numId w:val="12"/>
              </w:numPr>
              <w:spacing w:before="0" w:after="120" w:line="240" w:lineRule="auto"/>
              <w:ind w:firstLineChars="0" w:firstLine="220"/>
              <w:jc w:val="left"/>
              <w:rPr>
                <w:sz w:val="22"/>
                <w:szCs w:val="22"/>
                <w:lang w:eastAsia="x-none"/>
              </w:rPr>
            </w:pPr>
            <w:r w:rsidRPr="00B5692D">
              <w:rPr>
                <w:sz w:val="22"/>
                <w:szCs w:val="22"/>
                <w:lang w:eastAsia="x-none"/>
              </w:rPr>
              <w:t xml:space="preserve">Option 2: UE can be requested to measure and report on specific PRS resources  </w:t>
            </w:r>
          </w:p>
          <w:p w14:paraId="731EAAB8" w14:textId="77777777" w:rsidR="00B42B27" w:rsidRPr="00B5692D" w:rsidRDefault="00B42B27" w:rsidP="00B5692D">
            <w:pPr>
              <w:spacing w:before="0" w:after="120" w:line="240" w:lineRule="auto"/>
              <w:ind w:firstLine="220"/>
              <w:rPr>
                <w:sz w:val="22"/>
                <w:szCs w:val="22"/>
                <w:lang w:eastAsia="x-none"/>
              </w:rPr>
            </w:pPr>
            <w:r w:rsidRPr="00B5692D">
              <w:rPr>
                <w:sz w:val="22"/>
                <w:szCs w:val="22"/>
                <w:highlight w:val="green"/>
                <w:lang w:eastAsia="x-none"/>
              </w:rPr>
              <w:t>Agreement:</w:t>
            </w:r>
          </w:p>
          <w:p w14:paraId="7A884DA0" w14:textId="77777777" w:rsidR="00B42B27" w:rsidRPr="00B5692D" w:rsidRDefault="00B42B27" w:rsidP="00B5692D">
            <w:pPr>
              <w:spacing w:before="0" w:after="120" w:line="240" w:lineRule="auto"/>
              <w:ind w:firstLine="220"/>
              <w:rPr>
                <w:sz w:val="22"/>
                <w:szCs w:val="22"/>
              </w:rPr>
            </w:pPr>
            <w:r w:rsidRPr="00B5692D">
              <w:rPr>
                <w:sz w:val="22"/>
                <w:szCs w:val="22"/>
              </w:rPr>
              <w:t>For the purpose of both UE-B and UE-A DL-</w:t>
            </w:r>
            <w:proofErr w:type="spellStart"/>
            <w:r w:rsidRPr="00B5692D">
              <w:rPr>
                <w:sz w:val="22"/>
                <w:szCs w:val="22"/>
              </w:rPr>
              <w:t>AoD</w:t>
            </w:r>
            <w:proofErr w:type="spellEnd"/>
            <w:r w:rsidRPr="00B5692D">
              <w:rPr>
                <w:sz w:val="22"/>
                <w:szCs w:val="22"/>
              </w:rPr>
              <w:t>, and with regards to the support of AOD measurements with an expected uncertainty window, study further whether to support at most one of the following options:</w:t>
            </w:r>
          </w:p>
          <w:p w14:paraId="5A16EBD5" w14:textId="77777777" w:rsidR="00B42B27" w:rsidRPr="00B5692D" w:rsidRDefault="00B42B27" w:rsidP="00B5692D">
            <w:pPr>
              <w:pStyle w:val="Proposal"/>
              <w:numPr>
                <w:ilvl w:val="0"/>
                <w:numId w:val="11"/>
              </w:numPr>
              <w:tabs>
                <w:tab w:val="clear" w:pos="1701"/>
                <w:tab w:val="left" w:pos="709"/>
              </w:tabs>
              <w:spacing w:line="240" w:lineRule="auto"/>
              <w:ind w:firstLine="200"/>
              <w:jc w:val="left"/>
              <w:rPr>
                <w:rFonts w:ascii="Times New Roman" w:hAnsi="Times New Roman" w:cs="Times New Roman"/>
                <w:b w:val="0"/>
                <w:bCs w:val="0"/>
              </w:rPr>
            </w:pPr>
            <w:r w:rsidRPr="00B5692D">
              <w:rPr>
                <w:rFonts w:ascii="Times New Roman" w:hAnsi="Times New Roman" w:cs="Times New Roman"/>
                <w:b w:val="0"/>
                <w:bCs w:val="0"/>
              </w:rPr>
              <w:t>Option 1: Indication of expected DL-</w:t>
            </w:r>
            <w:proofErr w:type="spellStart"/>
            <w:r w:rsidRPr="00B5692D">
              <w:rPr>
                <w:rFonts w:ascii="Times New Roman" w:hAnsi="Times New Roman" w:cs="Times New Roman"/>
                <w:b w:val="0"/>
                <w:bCs w:val="0"/>
              </w:rPr>
              <w:t>AoD</w:t>
            </w:r>
            <w:proofErr w:type="spellEnd"/>
            <w:r w:rsidRPr="00B5692D">
              <w:rPr>
                <w:rFonts w:ascii="Times New Roman" w:hAnsi="Times New Roman" w:cs="Times New Roman"/>
                <w:b w:val="0"/>
                <w:bCs w:val="0"/>
              </w:rPr>
              <w:t>/</w:t>
            </w:r>
            <w:proofErr w:type="spellStart"/>
            <w:r w:rsidRPr="00B5692D">
              <w:rPr>
                <w:rFonts w:ascii="Times New Roman" w:hAnsi="Times New Roman" w:cs="Times New Roman"/>
                <w:b w:val="0"/>
                <w:bCs w:val="0"/>
              </w:rPr>
              <w:t>ZoD</w:t>
            </w:r>
            <w:proofErr w:type="spellEnd"/>
            <w:r w:rsidRPr="00B5692D">
              <w:rPr>
                <w:rFonts w:ascii="Times New Roman" w:hAnsi="Times New Roman" w:cs="Times New Roman"/>
                <w:b w:val="0"/>
                <w:bCs w:val="0"/>
              </w:rPr>
              <w:t xml:space="preserve"> value and uncertainty (of the expected </w:t>
            </w:r>
            <w:r w:rsidRPr="00B5692D">
              <w:rPr>
                <w:rFonts w:ascii="Times New Roman" w:hAnsi="Times New Roman" w:cs="Times New Roman"/>
                <w:b w:val="0"/>
                <w:bCs w:val="0"/>
              </w:rPr>
              <w:lastRenderedPageBreak/>
              <w:t>DL-</w:t>
            </w:r>
            <w:proofErr w:type="spellStart"/>
            <w:r w:rsidRPr="00B5692D">
              <w:rPr>
                <w:rFonts w:ascii="Times New Roman" w:hAnsi="Times New Roman" w:cs="Times New Roman"/>
                <w:b w:val="0"/>
                <w:bCs w:val="0"/>
              </w:rPr>
              <w:t>AoD</w:t>
            </w:r>
            <w:proofErr w:type="spellEnd"/>
            <w:r w:rsidRPr="00B5692D">
              <w:rPr>
                <w:rFonts w:ascii="Times New Roman" w:hAnsi="Times New Roman" w:cs="Times New Roman"/>
                <w:b w:val="0"/>
                <w:bCs w:val="0"/>
              </w:rPr>
              <w:t>/</w:t>
            </w:r>
            <w:proofErr w:type="spellStart"/>
            <w:r w:rsidRPr="00B5692D">
              <w:rPr>
                <w:rFonts w:ascii="Times New Roman" w:hAnsi="Times New Roman" w:cs="Times New Roman"/>
                <w:b w:val="0"/>
                <w:bCs w:val="0"/>
              </w:rPr>
              <w:t>ZoD</w:t>
            </w:r>
            <w:proofErr w:type="spellEnd"/>
            <w:r w:rsidRPr="00B5692D">
              <w:rPr>
                <w:rFonts w:ascii="Times New Roman" w:hAnsi="Times New Roman" w:cs="Times New Roman"/>
                <w:b w:val="0"/>
                <w:bCs w:val="0"/>
              </w:rPr>
              <w:t xml:space="preserve"> value) range(s) is signaled by the LMF to the UE</w:t>
            </w:r>
          </w:p>
          <w:p w14:paraId="3C623C32" w14:textId="77777777" w:rsidR="00B42B27" w:rsidRPr="00B5692D" w:rsidRDefault="00B42B27" w:rsidP="00B5692D">
            <w:pPr>
              <w:numPr>
                <w:ilvl w:val="1"/>
                <w:numId w:val="11"/>
              </w:numPr>
              <w:spacing w:before="0" w:after="120" w:line="240" w:lineRule="auto"/>
              <w:ind w:firstLineChars="0" w:firstLine="220"/>
              <w:jc w:val="left"/>
              <w:rPr>
                <w:sz w:val="22"/>
                <w:szCs w:val="22"/>
              </w:rPr>
            </w:pPr>
            <w:r w:rsidRPr="00B5692D">
              <w:rPr>
                <w:sz w:val="22"/>
                <w:szCs w:val="22"/>
              </w:rPr>
              <w:t>Single Expected DL-</w:t>
            </w:r>
            <w:proofErr w:type="spellStart"/>
            <w:r w:rsidRPr="00B5692D">
              <w:rPr>
                <w:sz w:val="22"/>
                <w:szCs w:val="22"/>
              </w:rPr>
              <w:t>AoD</w:t>
            </w:r>
            <w:proofErr w:type="spellEnd"/>
            <w:r w:rsidRPr="00B5692D">
              <w:rPr>
                <w:sz w:val="22"/>
                <w:szCs w:val="22"/>
              </w:rPr>
              <w:t>/</w:t>
            </w:r>
            <w:proofErr w:type="spellStart"/>
            <w:r w:rsidRPr="00B5692D">
              <w:rPr>
                <w:sz w:val="22"/>
                <w:szCs w:val="22"/>
              </w:rPr>
              <w:t>ZoD</w:t>
            </w:r>
            <w:proofErr w:type="spellEnd"/>
            <w:r w:rsidRPr="00B5692D">
              <w:rPr>
                <w:sz w:val="22"/>
                <w:szCs w:val="22"/>
              </w:rPr>
              <w:t xml:space="preserve"> </w:t>
            </w:r>
            <w:r w:rsidRPr="00B5692D">
              <w:rPr>
                <w:sz w:val="22"/>
                <w:szCs w:val="22"/>
                <w:lang w:eastAsia="zh-CN"/>
              </w:rPr>
              <w:t>and uncertainty (of the expected DL-</w:t>
            </w:r>
            <w:proofErr w:type="spellStart"/>
            <w:r w:rsidRPr="00B5692D">
              <w:rPr>
                <w:sz w:val="22"/>
                <w:szCs w:val="22"/>
                <w:lang w:eastAsia="zh-CN"/>
              </w:rPr>
              <w:t>AoD</w:t>
            </w:r>
            <w:proofErr w:type="spellEnd"/>
            <w:r w:rsidRPr="00B5692D">
              <w:rPr>
                <w:sz w:val="22"/>
                <w:szCs w:val="22"/>
                <w:lang w:eastAsia="zh-CN"/>
              </w:rPr>
              <w:t>/</w:t>
            </w:r>
            <w:proofErr w:type="spellStart"/>
            <w:r w:rsidRPr="00B5692D">
              <w:rPr>
                <w:sz w:val="22"/>
                <w:szCs w:val="22"/>
                <w:lang w:eastAsia="zh-CN"/>
              </w:rPr>
              <w:t>ZoD</w:t>
            </w:r>
            <w:proofErr w:type="spellEnd"/>
            <w:r w:rsidRPr="00B5692D">
              <w:rPr>
                <w:sz w:val="22"/>
                <w:szCs w:val="22"/>
                <w:lang w:eastAsia="zh-CN"/>
              </w:rPr>
              <w:t xml:space="preserve"> value) range(s) </w:t>
            </w:r>
            <w:r w:rsidRPr="00B5692D">
              <w:rPr>
                <w:sz w:val="22"/>
                <w:szCs w:val="22"/>
              </w:rPr>
              <w:t>can be provided to the UE for each [TRP]</w:t>
            </w:r>
          </w:p>
          <w:p w14:paraId="1FAC20A2" w14:textId="77777777" w:rsidR="00B42B27" w:rsidRPr="00B5692D" w:rsidRDefault="00B42B27" w:rsidP="00B5692D">
            <w:pPr>
              <w:pStyle w:val="Proposal"/>
              <w:numPr>
                <w:ilvl w:val="0"/>
                <w:numId w:val="11"/>
              </w:numPr>
              <w:tabs>
                <w:tab w:val="clear" w:pos="1701"/>
                <w:tab w:val="left" w:pos="709"/>
              </w:tabs>
              <w:spacing w:line="240" w:lineRule="auto"/>
              <w:ind w:firstLine="200"/>
              <w:jc w:val="left"/>
              <w:rPr>
                <w:rFonts w:ascii="Times New Roman" w:hAnsi="Times New Roman" w:cs="Times New Roman"/>
                <w:b w:val="0"/>
                <w:bCs w:val="0"/>
              </w:rPr>
            </w:pPr>
            <w:r w:rsidRPr="00B5692D">
              <w:rPr>
                <w:rFonts w:ascii="Times New Roman" w:hAnsi="Times New Roman" w:cs="Times New Roman"/>
                <w:b w:val="0"/>
                <w:bCs w:val="0"/>
              </w:rPr>
              <w:t>Option 2: Indication of expected DL-</w:t>
            </w:r>
            <w:proofErr w:type="spellStart"/>
            <w:r w:rsidRPr="00B5692D">
              <w:rPr>
                <w:rFonts w:ascii="Times New Roman" w:hAnsi="Times New Roman" w:cs="Times New Roman"/>
                <w:b w:val="0"/>
                <w:bCs w:val="0"/>
              </w:rPr>
              <w:t>AoA</w:t>
            </w:r>
            <w:proofErr w:type="spellEnd"/>
            <w:r w:rsidRPr="00B5692D">
              <w:rPr>
                <w:rFonts w:ascii="Times New Roman" w:hAnsi="Times New Roman" w:cs="Times New Roman"/>
                <w:b w:val="0"/>
                <w:bCs w:val="0"/>
              </w:rPr>
              <w:t>/</w:t>
            </w:r>
            <w:proofErr w:type="spellStart"/>
            <w:r w:rsidRPr="00B5692D">
              <w:rPr>
                <w:rFonts w:ascii="Times New Roman" w:hAnsi="Times New Roman" w:cs="Times New Roman"/>
                <w:b w:val="0"/>
                <w:bCs w:val="0"/>
              </w:rPr>
              <w:t>ZoA</w:t>
            </w:r>
            <w:proofErr w:type="spellEnd"/>
            <w:r w:rsidRPr="00B5692D">
              <w:rPr>
                <w:rFonts w:ascii="Times New Roman" w:hAnsi="Times New Roman" w:cs="Times New Roman"/>
                <w:b w:val="0"/>
                <w:bCs w:val="0"/>
              </w:rPr>
              <w:t xml:space="preserve"> value and uncertainty (of the expected DL-</w:t>
            </w:r>
            <w:proofErr w:type="spellStart"/>
            <w:r w:rsidRPr="00B5692D">
              <w:rPr>
                <w:rFonts w:ascii="Times New Roman" w:hAnsi="Times New Roman" w:cs="Times New Roman"/>
                <w:b w:val="0"/>
                <w:bCs w:val="0"/>
              </w:rPr>
              <w:t>AoA</w:t>
            </w:r>
            <w:proofErr w:type="spellEnd"/>
            <w:r w:rsidRPr="00B5692D">
              <w:rPr>
                <w:rFonts w:ascii="Times New Roman" w:hAnsi="Times New Roman" w:cs="Times New Roman"/>
                <w:b w:val="0"/>
                <w:bCs w:val="0"/>
              </w:rPr>
              <w:t>/</w:t>
            </w:r>
            <w:proofErr w:type="spellStart"/>
            <w:r w:rsidRPr="00B5692D">
              <w:rPr>
                <w:rFonts w:ascii="Times New Roman" w:hAnsi="Times New Roman" w:cs="Times New Roman"/>
                <w:b w:val="0"/>
                <w:bCs w:val="0"/>
              </w:rPr>
              <w:t>ZoA</w:t>
            </w:r>
            <w:proofErr w:type="spellEnd"/>
            <w:r w:rsidRPr="00B5692D">
              <w:rPr>
                <w:rFonts w:ascii="Times New Roman" w:hAnsi="Times New Roman" w:cs="Times New Roman"/>
                <w:b w:val="0"/>
                <w:bCs w:val="0"/>
              </w:rPr>
              <w:t xml:space="preserve"> value) range(s) is signaled by the LMF to the UE </w:t>
            </w:r>
          </w:p>
          <w:p w14:paraId="296CB1DB" w14:textId="77777777" w:rsidR="00B42B27" w:rsidRPr="00B5692D" w:rsidRDefault="00B42B27" w:rsidP="00B5692D">
            <w:pPr>
              <w:numPr>
                <w:ilvl w:val="1"/>
                <w:numId w:val="11"/>
              </w:numPr>
              <w:spacing w:before="0" w:after="120" w:line="240" w:lineRule="auto"/>
              <w:ind w:firstLineChars="0" w:firstLine="220"/>
              <w:jc w:val="left"/>
              <w:rPr>
                <w:sz w:val="22"/>
                <w:szCs w:val="22"/>
              </w:rPr>
            </w:pPr>
            <w:r w:rsidRPr="00B5692D">
              <w:rPr>
                <w:sz w:val="22"/>
                <w:szCs w:val="22"/>
              </w:rPr>
              <w:t>Single Expected DL-</w:t>
            </w:r>
            <w:proofErr w:type="spellStart"/>
            <w:r w:rsidRPr="00B5692D">
              <w:rPr>
                <w:sz w:val="22"/>
                <w:szCs w:val="22"/>
              </w:rPr>
              <w:t>AoA</w:t>
            </w:r>
            <w:proofErr w:type="spellEnd"/>
            <w:r w:rsidRPr="00B5692D">
              <w:rPr>
                <w:sz w:val="22"/>
                <w:szCs w:val="22"/>
              </w:rPr>
              <w:t>/</w:t>
            </w:r>
            <w:proofErr w:type="spellStart"/>
            <w:r w:rsidRPr="00B5692D">
              <w:rPr>
                <w:sz w:val="22"/>
                <w:szCs w:val="22"/>
              </w:rPr>
              <w:t>ZoA</w:t>
            </w:r>
            <w:proofErr w:type="spellEnd"/>
            <w:r w:rsidRPr="00B5692D">
              <w:rPr>
                <w:sz w:val="22"/>
                <w:szCs w:val="22"/>
              </w:rPr>
              <w:t xml:space="preserve"> </w:t>
            </w:r>
            <w:r w:rsidRPr="00B5692D">
              <w:rPr>
                <w:sz w:val="22"/>
                <w:szCs w:val="22"/>
                <w:lang w:eastAsia="zh-CN"/>
              </w:rPr>
              <w:t>and uncertainty (of the expected DL-</w:t>
            </w:r>
            <w:proofErr w:type="spellStart"/>
            <w:r w:rsidRPr="00B5692D">
              <w:rPr>
                <w:sz w:val="22"/>
                <w:szCs w:val="22"/>
                <w:lang w:eastAsia="zh-CN"/>
              </w:rPr>
              <w:t>AoA</w:t>
            </w:r>
            <w:proofErr w:type="spellEnd"/>
            <w:r w:rsidRPr="00B5692D">
              <w:rPr>
                <w:sz w:val="22"/>
                <w:szCs w:val="22"/>
                <w:lang w:eastAsia="zh-CN"/>
              </w:rPr>
              <w:t>/</w:t>
            </w:r>
            <w:proofErr w:type="spellStart"/>
            <w:r w:rsidRPr="00B5692D">
              <w:rPr>
                <w:sz w:val="22"/>
                <w:szCs w:val="22"/>
                <w:lang w:eastAsia="zh-CN"/>
              </w:rPr>
              <w:t>ZoA</w:t>
            </w:r>
            <w:proofErr w:type="spellEnd"/>
            <w:r w:rsidRPr="00B5692D">
              <w:rPr>
                <w:sz w:val="22"/>
                <w:szCs w:val="22"/>
                <w:lang w:eastAsia="zh-CN"/>
              </w:rPr>
              <w:t xml:space="preserve"> value) range(s) </w:t>
            </w:r>
            <w:r w:rsidRPr="00B5692D">
              <w:rPr>
                <w:sz w:val="22"/>
                <w:szCs w:val="22"/>
              </w:rPr>
              <w:t>can be provided to the UE for each [TRP]</w:t>
            </w:r>
          </w:p>
          <w:p w14:paraId="49EFF194" w14:textId="77777777" w:rsidR="00B42B27" w:rsidRPr="00B5692D" w:rsidRDefault="00B42B27" w:rsidP="00B5692D">
            <w:pPr>
              <w:numPr>
                <w:ilvl w:val="0"/>
                <w:numId w:val="11"/>
              </w:numPr>
              <w:spacing w:before="0" w:after="120" w:line="240" w:lineRule="auto"/>
              <w:ind w:firstLineChars="0" w:firstLine="220"/>
              <w:jc w:val="left"/>
              <w:rPr>
                <w:sz w:val="22"/>
                <w:szCs w:val="22"/>
              </w:rPr>
            </w:pPr>
            <w:r w:rsidRPr="00B5692D">
              <w:rPr>
                <w:sz w:val="22"/>
                <w:szCs w:val="22"/>
              </w:rPr>
              <w:t xml:space="preserve">Option 3: Indication of expected </w:t>
            </w:r>
            <w:proofErr w:type="spellStart"/>
            <w:r w:rsidRPr="00B5692D">
              <w:rPr>
                <w:sz w:val="22"/>
                <w:szCs w:val="22"/>
              </w:rPr>
              <w:t>AoD</w:t>
            </w:r>
            <w:proofErr w:type="spellEnd"/>
            <w:r w:rsidRPr="00B5692D">
              <w:rPr>
                <w:sz w:val="22"/>
                <w:szCs w:val="22"/>
              </w:rPr>
              <w:t>/</w:t>
            </w:r>
            <w:proofErr w:type="spellStart"/>
            <w:r w:rsidRPr="00B5692D">
              <w:rPr>
                <w:sz w:val="22"/>
                <w:szCs w:val="22"/>
              </w:rPr>
              <w:t>ZoD</w:t>
            </w:r>
            <w:proofErr w:type="spellEnd"/>
            <w:r w:rsidRPr="00B5692D">
              <w:rPr>
                <w:sz w:val="22"/>
                <w:szCs w:val="22"/>
              </w:rPr>
              <w:t xml:space="preserve"> or </w:t>
            </w:r>
            <w:proofErr w:type="spellStart"/>
            <w:r w:rsidRPr="00B5692D">
              <w:rPr>
                <w:sz w:val="22"/>
                <w:szCs w:val="22"/>
              </w:rPr>
              <w:t>AoA</w:t>
            </w:r>
            <w:proofErr w:type="spellEnd"/>
            <w:r w:rsidRPr="00B5692D">
              <w:rPr>
                <w:sz w:val="22"/>
                <w:szCs w:val="22"/>
              </w:rPr>
              <w:t>/</w:t>
            </w:r>
            <w:proofErr w:type="spellStart"/>
            <w:r w:rsidRPr="00B5692D">
              <w:rPr>
                <w:sz w:val="22"/>
                <w:szCs w:val="22"/>
              </w:rPr>
              <w:t>ZoA</w:t>
            </w:r>
            <w:proofErr w:type="spellEnd"/>
            <w:r w:rsidRPr="00B5692D">
              <w:rPr>
                <w:sz w:val="22"/>
                <w:szCs w:val="22"/>
              </w:rPr>
              <w:t xml:space="preserve"> value and uncertainty is not introduced.</w:t>
            </w:r>
          </w:p>
          <w:p w14:paraId="15139E80" w14:textId="77777777" w:rsidR="00B42B27" w:rsidRPr="00B5692D" w:rsidRDefault="00B42B27" w:rsidP="00BE008B">
            <w:pPr>
              <w:pStyle w:val="Proposal"/>
              <w:numPr>
                <w:ilvl w:val="0"/>
                <w:numId w:val="11"/>
              </w:numPr>
              <w:tabs>
                <w:tab w:val="left" w:pos="709"/>
              </w:tabs>
              <w:spacing w:line="240" w:lineRule="auto"/>
              <w:ind w:firstLine="200"/>
              <w:jc w:val="left"/>
              <w:rPr>
                <w:rFonts w:ascii="Times New Roman" w:hAnsi="Times New Roman" w:cs="Times New Roman"/>
                <w:b w:val="0"/>
                <w:bCs w:val="0"/>
                <w:lang w:val="de-DE"/>
              </w:rPr>
            </w:pPr>
            <w:r w:rsidRPr="00B5692D">
              <w:rPr>
                <w:rFonts w:ascii="Times New Roman" w:hAnsi="Times New Roman" w:cs="Times New Roman"/>
                <w:b w:val="0"/>
                <w:bCs w:val="0"/>
                <w:lang w:val="de-DE"/>
              </w:rPr>
              <w:t>FFS: details of signaling</w:t>
            </w:r>
          </w:p>
          <w:p w14:paraId="2CB43EE9" w14:textId="77777777" w:rsidR="00B42B27" w:rsidRPr="00B5692D" w:rsidRDefault="00B42B27" w:rsidP="00B5692D">
            <w:pPr>
              <w:spacing w:before="0" w:after="120" w:line="240" w:lineRule="auto"/>
              <w:ind w:firstLine="220"/>
              <w:rPr>
                <w:sz w:val="22"/>
                <w:szCs w:val="22"/>
              </w:rPr>
            </w:pPr>
            <w:r w:rsidRPr="00B5692D">
              <w:rPr>
                <w:sz w:val="22"/>
                <w:szCs w:val="22"/>
              </w:rPr>
              <w:t>FFS: Applicability of this agreement to other Positioning methods</w:t>
            </w:r>
          </w:p>
        </w:tc>
      </w:tr>
    </w:tbl>
    <w:p w14:paraId="7EC29564" w14:textId="77777777" w:rsidR="00B42B27" w:rsidRPr="00D96832" w:rsidRDefault="00B42B27" w:rsidP="00BE008B">
      <w:pPr>
        <w:spacing w:before="0" w:after="120" w:line="240" w:lineRule="auto"/>
        <w:ind w:firstLine="220"/>
        <w:rPr>
          <w:sz w:val="22"/>
          <w:szCs w:val="22"/>
        </w:rPr>
      </w:pPr>
    </w:p>
    <w:p w14:paraId="16906CDA" w14:textId="01B618AD" w:rsidR="006D333F" w:rsidRPr="00D96832" w:rsidRDefault="006D333F" w:rsidP="00B5692D">
      <w:pPr>
        <w:spacing w:before="0" w:after="120" w:line="240" w:lineRule="auto"/>
        <w:ind w:firstLine="220"/>
        <w:rPr>
          <w:sz w:val="22"/>
          <w:szCs w:val="22"/>
          <w:lang w:eastAsia="x-none"/>
        </w:rPr>
      </w:pPr>
      <w:r w:rsidRPr="00D96832">
        <w:rPr>
          <w:sz w:val="22"/>
          <w:szCs w:val="22"/>
          <w:lang w:eastAsia="x-none"/>
        </w:rPr>
        <w:t xml:space="preserve">A further refinement of the </w:t>
      </w:r>
      <w:r w:rsidRPr="00D96832">
        <w:rPr>
          <w:rFonts w:eastAsia="等线" w:hint="eastAsia"/>
          <w:sz w:val="22"/>
          <w:szCs w:val="22"/>
          <w:lang w:eastAsia="zh-CN"/>
        </w:rPr>
        <w:t>second</w:t>
      </w:r>
      <w:r w:rsidRPr="00D96832">
        <w:rPr>
          <w:sz w:val="22"/>
          <w:szCs w:val="22"/>
          <w:lang w:eastAsia="x-none"/>
        </w:rPr>
        <w:t xml:space="preserve"> agreement was proposed in RAN1#106, but did not reach consensus:</w:t>
      </w:r>
    </w:p>
    <w:tbl>
      <w:tblPr>
        <w:tblStyle w:val="TableGrid"/>
        <w:tblW w:w="0" w:type="auto"/>
        <w:tblLook w:val="04A0" w:firstRow="1" w:lastRow="0" w:firstColumn="1" w:lastColumn="0" w:noHBand="0" w:noVBand="1"/>
      </w:tblPr>
      <w:tblGrid>
        <w:gridCol w:w="9350"/>
      </w:tblGrid>
      <w:tr w:rsidR="006D333F" w:rsidRPr="00D96832" w14:paraId="58BE2C2B" w14:textId="77777777" w:rsidTr="00C014C4">
        <w:tc>
          <w:tcPr>
            <w:tcW w:w="9350" w:type="dxa"/>
          </w:tcPr>
          <w:p w14:paraId="3DACB07A" w14:textId="77777777" w:rsidR="006D333F" w:rsidRPr="00D96832" w:rsidRDefault="006D333F" w:rsidP="00B5692D">
            <w:pPr>
              <w:spacing w:before="0" w:after="120" w:line="240" w:lineRule="auto"/>
              <w:ind w:firstLine="220"/>
              <w:rPr>
                <w:bCs/>
                <w:sz w:val="22"/>
                <w:szCs w:val="22"/>
              </w:rPr>
            </w:pPr>
            <w:r w:rsidRPr="00D96832">
              <w:rPr>
                <w:bCs/>
                <w:sz w:val="22"/>
                <w:szCs w:val="22"/>
              </w:rPr>
              <w:t>For the purpose of both UE-B and UE-A DL-</w:t>
            </w:r>
            <w:proofErr w:type="spellStart"/>
            <w:r w:rsidRPr="00D96832">
              <w:rPr>
                <w:bCs/>
                <w:sz w:val="22"/>
                <w:szCs w:val="22"/>
              </w:rPr>
              <w:t>AoD</w:t>
            </w:r>
            <w:proofErr w:type="spellEnd"/>
            <w:r w:rsidRPr="00D96832">
              <w:rPr>
                <w:bCs/>
                <w:sz w:val="22"/>
                <w:szCs w:val="22"/>
              </w:rPr>
              <w:t xml:space="preserve">, and with regards to the support of AOD measurements with an expected uncertainty window, the following is supported </w:t>
            </w:r>
          </w:p>
          <w:p w14:paraId="24FB0486" w14:textId="77777777" w:rsidR="006D333F" w:rsidRPr="00B5692D" w:rsidRDefault="006D333F" w:rsidP="00D96832">
            <w:pPr>
              <w:pStyle w:val="ListParagraph"/>
              <w:numPr>
                <w:ilvl w:val="0"/>
                <w:numId w:val="16"/>
              </w:numPr>
              <w:spacing w:before="0" w:after="120" w:line="240" w:lineRule="auto"/>
              <w:ind w:left="720" w:firstLineChars="0"/>
              <w:jc w:val="left"/>
              <w:rPr>
                <w:rFonts w:ascii="Times New Roman" w:hAnsi="Times New Roman"/>
                <w:bCs/>
              </w:rPr>
            </w:pPr>
            <w:r w:rsidRPr="00B5692D">
              <w:rPr>
                <w:rFonts w:ascii="Times New Roman" w:hAnsi="Times New Roman"/>
                <w:bCs/>
              </w:rPr>
              <w:t>Indication of expected DL-</w:t>
            </w:r>
            <w:proofErr w:type="spellStart"/>
            <w:r w:rsidRPr="00B5692D">
              <w:rPr>
                <w:rFonts w:ascii="Times New Roman" w:hAnsi="Times New Roman"/>
                <w:bCs/>
              </w:rPr>
              <w:t>AoD</w:t>
            </w:r>
            <w:proofErr w:type="spellEnd"/>
            <w:r w:rsidRPr="00B5692D">
              <w:rPr>
                <w:rFonts w:ascii="Times New Roman" w:hAnsi="Times New Roman"/>
                <w:bCs/>
              </w:rPr>
              <w:t>/</w:t>
            </w:r>
            <w:proofErr w:type="spellStart"/>
            <w:r w:rsidRPr="00B5692D">
              <w:rPr>
                <w:rFonts w:ascii="Times New Roman" w:hAnsi="Times New Roman"/>
                <w:bCs/>
              </w:rPr>
              <w:t>ZoD</w:t>
            </w:r>
            <w:proofErr w:type="spellEnd"/>
            <w:r w:rsidRPr="00B5692D">
              <w:rPr>
                <w:rFonts w:ascii="Times New Roman" w:hAnsi="Times New Roman"/>
                <w:bCs/>
              </w:rPr>
              <w:t xml:space="preserve"> value and uncertainty (of the expected DL-</w:t>
            </w:r>
            <w:proofErr w:type="spellStart"/>
            <w:r w:rsidRPr="00B5692D">
              <w:rPr>
                <w:rFonts w:ascii="Times New Roman" w:hAnsi="Times New Roman"/>
                <w:bCs/>
              </w:rPr>
              <w:t>AoD</w:t>
            </w:r>
            <w:proofErr w:type="spellEnd"/>
            <w:r w:rsidRPr="00B5692D">
              <w:rPr>
                <w:rFonts w:ascii="Times New Roman" w:hAnsi="Times New Roman"/>
                <w:bCs/>
              </w:rPr>
              <w:t>/</w:t>
            </w:r>
            <w:proofErr w:type="spellStart"/>
            <w:r w:rsidRPr="00B5692D">
              <w:rPr>
                <w:rFonts w:ascii="Times New Roman" w:hAnsi="Times New Roman"/>
                <w:bCs/>
              </w:rPr>
              <w:t>ZoD</w:t>
            </w:r>
            <w:proofErr w:type="spellEnd"/>
            <w:r w:rsidRPr="00B5692D">
              <w:rPr>
                <w:rFonts w:ascii="Times New Roman" w:hAnsi="Times New Roman"/>
                <w:bCs/>
              </w:rPr>
              <w:t xml:space="preserve"> value) range(s) is signaled by the LMF to the UE</w:t>
            </w:r>
          </w:p>
          <w:p w14:paraId="4CE9581A" w14:textId="77777777" w:rsidR="006D333F" w:rsidRPr="00B5692D" w:rsidRDefault="006D333F" w:rsidP="00D96832">
            <w:pPr>
              <w:pStyle w:val="ListParagraph"/>
              <w:numPr>
                <w:ilvl w:val="2"/>
                <w:numId w:val="16"/>
              </w:numPr>
              <w:spacing w:before="0" w:after="120" w:line="240" w:lineRule="auto"/>
              <w:ind w:left="1080" w:firstLineChars="0"/>
              <w:jc w:val="left"/>
              <w:rPr>
                <w:rFonts w:ascii="Times New Roman" w:hAnsi="Times New Roman"/>
                <w:bCs/>
              </w:rPr>
            </w:pPr>
            <w:r w:rsidRPr="00B5692D">
              <w:rPr>
                <w:rFonts w:ascii="Times New Roman" w:hAnsi="Times New Roman"/>
                <w:bCs/>
              </w:rPr>
              <w:t>FFS: how to signal value and range:</w:t>
            </w:r>
          </w:p>
          <w:p w14:paraId="2EE5CBF7" w14:textId="77777777" w:rsidR="006D333F" w:rsidRPr="00B5692D" w:rsidRDefault="006D333F" w:rsidP="00D96832">
            <w:pPr>
              <w:pStyle w:val="ListParagraph"/>
              <w:numPr>
                <w:ilvl w:val="3"/>
                <w:numId w:val="16"/>
              </w:numPr>
              <w:spacing w:before="0" w:after="120" w:line="240" w:lineRule="auto"/>
              <w:ind w:left="1800" w:firstLineChars="0"/>
              <w:jc w:val="left"/>
              <w:rPr>
                <w:rFonts w:ascii="Times New Roman" w:hAnsi="Times New Roman"/>
                <w:bCs/>
              </w:rPr>
            </w:pPr>
            <w:r w:rsidRPr="00B5692D">
              <w:rPr>
                <w:rFonts w:ascii="Times New Roman" w:hAnsi="Times New Roman"/>
                <w:bCs/>
              </w:rPr>
              <w:t>Option A: Single Expected DL-</w:t>
            </w:r>
            <w:proofErr w:type="spellStart"/>
            <w:r w:rsidRPr="00B5692D">
              <w:rPr>
                <w:rFonts w:ascii="Times New Roman" w:hAnsi="Times New Roman"/>
                <w:bCs/>
              </w:rPr>
              <w:t>AoD</w:t>
            </w:r>
            <w:proofErr w:type="spellEnd"/>
            <w:r w:rsidRPr="00B5692D">
              <w:rPr>
                <w:rFonts w:ascii="Times New Roman" w:hAnsi="Times New Roman"/>
                <w:bCs/>
              </w:rPr>
              <w:t>/</w:t>
            </w:r>
            <w:proofErr w:type="spellStart"/>
            <w:r w:rsidRPr="00B5692D">
              <w:rPr>
                <w:rFonts w:ascii="Times New Roman" w:hAnsi="Times New Roman"/>
                <w:bCs/>
              </w:rPr>
              <w:t>ZoD</w:t>
            </w:r>
            <w:proofErr w:type="spellEnd"/>
            <w:r w:rsidRPr="00B5692D">
              <w:rPr>
                <w:rFonts w:ascii="Times New Roman" w:hAnsi="Times New Roman"/>
                <w:bCs/>
              </w:rPr>
              <w:t xml:space="preserve"> and uncertainty (of the expected DL-</w:t>
            </w:r>
            <w:proofErr w:type="spellStart"/>
            <w:r w:rsidRPr="00B5692D">
              <w:rPr>
                <w:rFonts w:ascii="Times New Roman" w:hAnsi="Times New Roman"/>
                <w:bCs/>
              </w:rPr>
              <w:t>AoD</w:t>
            </w:r>
            <w:proofErr w:type="spellEnd"/>
            <w:r w:rsidRPr="00B5692D">
              <w:rPr>
                <w:rFonts w:ascii="Times New Roman" w:hAnsi="Times New Roman"/>
                <w:bCs/>
              </w:rPr>
              <w:t>/</w:t>
            </w:r>
            <w:proofErr w:type="spellStart"/>
            <w:r w:rsidRPr="00B5692D">
              <w:rPr>
                <w:rFonts w:ascii="Times New Roman" w:hAnsi="Times New Roman"/>
                <w:bCs/>
              </w:rPr>
              <w:t>ZoD</w:t>
            </w:r>
            <w:proofErr w:type="spellEnd"/>
            <w:r w:rsidRPr="00B5692D">
              <w:rPr>
                <w:rFonts w:ascii="Times New Roman" w:hAnsi="Times New Roman"/>
                <w:bCs/>
              </w:rPr>
              <w:t xml:space="preserve"> value) range(s) can be provided to the UE for each [TRP]</w:t>
            </w:r>
          </w:p>
          <w:p w14:paraId="40CE997F" w14:textId="77777777" w:rsidR="006D333F" w:rsidRPr="00B5692D" w:rsidRDefault="006D333F" w:rsidP="00A1196B">
            <w:pPr>
              <w:pStyle w:val="ListParagraph"/>
              <w:numPr>
                <w:ilvl w:val="3"/>
                <w:numId w:val="16"/>
              </w:numPr>
              <w:spacing w:before="0" w:after="120" w:line="240" w:lineRule="auto"/>
              <w:ind w:left="1800" w:firstLineChars="0"/>
              <w:jc w:val="left"/>
              <w:rPr>
                <w:rFonts w:ascii="Times New Roman" w:hAnsi="Times New Roman"/>
                <w:bCs/>
              </w:rPr>
            </w:pPr>
            <w:r w:rsidRPr="00B5692D">
              <w:rPr>
                <w:rFonts w:ascii="Times New Roman" w:hAnsi="Times New Roman"/>
                <w:bCs/>
              </w:rPr>
              <w:t xml:space="preserve">Option B: a list of PRS indices corresponding to the uncertainty, with one PRS index identifying the expected value, if any. </w:t>
            </w:r>
          </w:p>
          <w:p w14:paraId="50E38403" w14:textId="77777777" w:rsidR="006D333F" w:rsidRPr="00B5692D" w:rsidRDefault="006D333F" w:rsidP="00B5692D">
            <w:pPr>
              <w:pStyle w:val="ListParagraph"/>
              <w:spacing w:before="0" w:after="120" w:line="240" w:lineRule="auto"/>
              <w:ind w:firstLine="220"/>
              <w:rPr>
                <w:rFonts w:ascii="Times New Roman" w:hAnsi="Times New Roman"/>
                <w:bCs/>
              </w:rPr>
            </w:pPr>
          </w:p>
          <w:p w14:paraId="434C4FFD" w14:textId="77777777" w:rsidR="006D333F" w:rsidRPr="00B5692D" w:rsidRDefault="006D333F" w:rsidP="00D96832">
            <w:pPr>
              <w:pStyle w:val="ListParagraph"/>
              <w:numPr>
                <w:ilvl w:val="0"/>
                <w:numId w:val="16"/>
              </w:numPr>
              <w:spacing w:before="0" w:after="120" w:line="240" w:lineRule="auto"/>
              <w:ind w:left="720" w:firstLineChars="0"/>
              <w:jc w:val="left"/>
              <w:rPr>
                <w:rFonts w:ascii="Times New Roman" w:hAnsi="Times New Roman"/>
                <w:bCs/>
              </w:rPr>
            </w:pPr>
            <w:r w:rsidRPr="00B5692D">
              <w:rPr>
                <w:rFonts w:ascii="Times New Roman" w:hAnsi="Times New Roman"/>
                <w:bCs/>
              </w:rPr>
              <w:t>Indication of expected DL-</w:t>
            </w:r>
            <w:proofErr w:type="spellStart"/>
            <w:r w:rsidRPr="00B5692D">
              <w:rPr>
                <w:rFonts w:ascii="Times New Roman" w:hAnsi="Times New Roman"/>
                <w:bCs/>
              </w:rPr>
              <w:t>AoA</w:t>
            </w:r>
            <w:proofErr w:type="spellEnd"/>
            <w:r w:rsidRPr="00B5692D">
              <w:rPr>
                <w:rFonts w:ascii="Times New Roman" w:hAnsi="Times New Roman"/>
                <w:bCs/>
              </w:rPr>
              <w:t>/</w:t>
            </w:r>
            <w:proofErr w:type="spellStart"/>
            <w:r w:rsidRPr="00B5692D">
              <w:rPr>
                <w:rFonts w:ascii="Times New Roman" w:hAnsi="Times New Roman"/>
                <w:bCs/>
              </w:rPr>
              <w:t>ZoA</w:t>
            </w:r>
            <w:proofErr w:type="spellEnd"/>
            <w:r w:rsidRPr="00B5692D">
              <w:rPr>
                <w:rFonts w:ascii="Times New Roman" w:hAnsi="Times New Roman"/>
                <w:bCs/>
              </w:rPr>
              <w:t xml:space="preserve"> value and uncertainty (of the expected DL-</w:t>
            </w:r>
            <w:proofErr w:type="spellStart"/>
            <w:r w:rsidRPr="00B5692D">
              <w:rPr>
                <w:rFonts w:ascii="Times New Roman" w:hAnsi="Times New Roman"/>
                <w:bCs/>
              </w:rPr>
              <w:t>AoA</w:t>
            </w:r>
            <w:proofErr w:type="spellEnd"/>
            <w:r w:rsidRPr="00B5692D">
              <w:rPr>
                <w:rFonts w:ascii="Times New Roman" w:hAnsi="Times New Roman"/>
                <w:bCs/>
              </w:rPr>
              <w:t>/</w:t>
            </w:r>
            <w:proofErr w:type="spellStart"/>
            <w:r w:rsidRPr="00B5692D">
              <w:rPr>
                <w:rFonts w:ascii="Times New Roman" w:hAnsi="Times New Roman"/>
                <w:bCs/>
              </w:rPr>
              <w:t>ZoA</w:t>
            </w:r>
            <w:proofErr w:type="spellEnd"/>
            <w:r w:rsidRPr="00B5692D">
              <w:rPr>
                <w:rFonts w:ascii="Times New Roman" w:hAnsi="Times New Roman"/>
                <w:bCs/>
              </w:rPr>
              <w:t xml:space="preserve"> value) range(s) is signaled by the LMF to the UE </w:t>
            </w:r>
          </w:p>
          <w:p w14:paraId="61A58223" w14:textId="77777777" w:rsidR="006D333F" w:rsidRPr="00B5692D" w:rsidRDefault="006D333F" w:rsidP="00D96832">
            <w:pPr>
              <w:pStyle w:val="ListParagraph"/>
              <w:numPr>
                <w:ilvl w:val="2"/>
                <w:numId w:val="16"/>
              </w:numPr>
              <w:spacing w:before="0" w:after="120" w:line="240" w:lineRule="auto"/>
              <w:ind w:left="1080" w:firstLineChars="0"/>
              <w:jc w:val="left"/>
              <w:rPr>
                <w:rFonts w:ascii="Times New Roman" w:hAnsi="Times New Roman"/>
                <w:bCs/>
              </w:rPr>
            </w:pPr>
            <w:r w:rsidRPr="00B5692D">
              <w:rPr>
                <w:rFonts w:ascii="Times New Roman" w:hAnsi="Times New Roman"/>
                <w:bCs/>
              </w:rPr>
              <w:t>Single Expected DL-</w:t>
            </w:r>
            <w:proofErr w:type="spellStart"/>
            <w:r w:rsidRPr="00B5692D">
              <w:rPr>
                <w:rFonts w:ascii="Times New Roman" w:hAnsi="Times New Roman"/>
                <w:bCs/>
              </w:rPr>
              <w:t>AoA</w:t>
            </w:r>
            <w:proofErr w:type="spellEnd"/>
            <w:r w:rsidRPr="00B5692D">
              <w:rPr>
                <w:rFonts w:ascii="Times New Roman" w:hAnsi="Times New Roman"/>
                <w:bCs/>
              </w:rPr>
              <w:t>/</w:t>
            </w:r>
            <w:proofErr w:type="spellStart"/>
            <w:r w:rsidRPr="00B5692D">
              <w:rPr>
                <w:rFonts w:ascii="Times New Roman" w:hAnsi="Times New Roman"/>
                <w:bCs/>
              </w:rPr>
              <w:t>ZoA</w:t>
            </w:r>
            <w:proofErr w:type="spellEnd"/>
            <w:r w:rsidRPr="00B5692D">
              <w:rPr>
                <w:rFonts w:ascii="Times New Roman" w:hAnsi="Times New Roman"/>
                <w:bCs/>
              </w:rPr>
              <w:t xml:space="preserve"> and uncertainty (of the expected DL-</w:t>
            </w:r>
            <w:proofErr w:type="spellStart"/>
            <w:r w:rsidRPr="00B5692D">
              <w:rPr>
                <w:rFonts w:ascii="Times New Roman" w:hAnsi="Times New Roman"/>
                <w:bCs/>
              </w:rPr>
              <w:t>AoA</w:t>
            </w:r>
            <w:proofErr w:type="spellEnd"/>
            <w:r w:rsidRPr="00B5692D">
              <w:rPr>
                <w:rFonts w:ascii="Times New Roman" w:hAnsi="Times New Roman"/>
                <w:bCs/>
              </w:rPr>
              <w:t>/</w:t>
            </w:r>
            <w:proofErr w:type="spellStart"/>
            <w:r w:rsidRPr="00B5692D">
              <w:rPr>
                <w:rFonts w:ascii="Times New Roman" w:hAnsi="Times New Roman"/>
                <w:bCs/>
              </w:rPr>
              <w:t>ZoA</w:t>
            </w:r>
            <w:proofErr w:type="spellEnd"/>
            <w:r w:rsidRPr="00B5692D">
              <w:rPr>
                <w:rFonts w:ascii="Times New Roman" w:hAnsi="Times New Roman"/>
                <w:bCs/>
              </w:rPr>
              <w:t xml:space="preserve"> value) range(s) can be provided to the UE for each [TRP]</w:t>
            </w:r>
          </w:p>
          <w:p w14:paraId="257E61C4" w14:textId="77777777" w:rsidR="006D333F" w:rsidRPr="00B5692D" w:rsidRDefault="006D333F" w:rsidP="00D96832">
            <w:pPr>
              <w:pStyle w:val="ListParagraph"/>
              <w:numPr>
                <w:ilvl w:val="0"/>
                <w:numId w:val="16"/>
              </w:numPr>
              <w:spacing w:before="0" w:after="120" w:line="240" w:lineRule="auto"/>
              <w:ind w:left="720" w:firstLineChars="0"/>
              <w:jc w:val="left"/>
              <w:rPr>
                <w:rFonts w:ascii="Times New Roman" w:hAnsi="Times New Roman"/>
                <w:bCs/>
              </w:rPr>
            </w:pPr>
            <w:r w:rsidRPr="00B5692D">
              <w:rPr>
                <w:rFonts w:ascii="Times New Roman" w:hAnsi="Times New Roman"/>
                <w:bCs/>
              </w:rPr>
              <w:t>FFS: details of signaling</w:t>
            </w:r>
          </w:p>
          <w:p w14:paraId="7C796900" w14:textId="77777777" w:rsidR="006D333F" w:rsidRPr="00D96832" w:rsidRDefault="006D333F" w:rsidP="00A1196B">
            <w:pPr>
              <w:pStyle w:val="ListParagraph"/>
              <w:numPr>
                <w:ilvl w:val="0"/>
                <w:numId w:val="16"/>
              </w:numPr>
              <w:spacing w:before="0" w:after="120" w:line="240" w:lineRule="auto"/>
              <w:ind w:left="720" w:firstLineChars="0"/>
              <w:jc w:val="left"/>
              <w:rPr>
                <w:b/>
                <w:bCs/>
              </w:rPr>
            </w:pPr>
            <w:r w:rsidRPr="00B5692D">
              <w:rPr>
                <w:rFonts w:ascii="Times New Roman" w:hAnsi="Times New Roman"/>
                <w:bCs/>
              </w:rPr>
              <w:t>FFS: Applicability to other Positioning methods</w:t>
            </w:r>
          </w:p>
        </w:tc>
      </w:tr>
    </w:tbl>
    <w:p w14:paraId="171EE052" w14:textId="77777777" w:rsidR="006D333F" w:rsidRPr="00B5692D" w:rsidRDefault="006D333F" w:rsidP="00B5692D">
      <w:pPr>
        <w:spacing w:before="0" w:after="120" w:line="240" w:lineRule="auto"/>
        <w:ind w:firstLine="220"/>
        <w:rPr>
          <w:rFonts w:eastAsia="等线"/>
          <w:sz w:val="22"/>
          <w:szCs w:val="22"/>
          <w:lang w:eastAsia="zh-CN"/>
        </w:rPr>
      </w:pPr>
    </w:p>
    <w:p w14:paraId="6242C702" w14:textId="11F2698E" w:rsidR="00B42B27" w:rsidRPr="00B5692D" w:rsidRDefault="00C014C4" w:rsidP="00B5692D">
      <w:pPr>
        <w:spacing w:before="0" w:after="120" w:line="240" w:lineRule="auto"/>
        <w:ind w:firstLine="220"/>
        <w:rPr>
          <w:rFonts w:eastAsia="等线"/>
          <w:sz w:val="22"/>
          <w:szCs w:val="22"/>
          <w:lang w:eastAsia="zh-CN"/>
        </w:rPr>
      </w:pPr>
      <w:r w:rsidRPr="00B5692D">
        <w:rPr>
          <w:sz w:val="22"/>
          <w:szCs w:val="22"/>
          <w:lang w:eastAsia="x-none"/>
        </w:rPr>
        <w:t xml:space="preserve">In the agreement, two options were identified for further study. Option 1 appears more reasonable in terms of reporting for UE-based and UE-assisted positioning.  Since usually the </w:t>
      </w:r>
      <w:proofErr w:type="spellStart"/>
      <w:r w:rsidRPr="00B5692D">
        <w:rPr>
          <w:sz w:val="22"/>
          <w:szCs w:val="22"/>
          <w:lang w:eastAsia="x-none"/>
        </w:rPr>
        <w:t>gNB</w:t>
      </w:r>
      <w:proofErr w:type="spellEnd"/>
      <w:r w:rsidRPr="00B5692D">
        <w:rPr>
          <w:sz w:val="22"/>
          <w:szCs w:val="22"/>
          <w:lang w:eastAsia="x-none"/>
        </w:rPr>
        <w:t xml:space="preserve">/TRP may have stable beam setting for the DL PRS transmission, providing the </w:t>
      </w:r>
      <w:proofErr w:type="spellStart"/>
      <w:r w:rsidRPr="00B5692D">
        <w:rPr>
          <w:sz w:val="22"/>
          <w:szCs w:val="22"/>
          <w:lang w:eastAsia="x-none"/>
        </w:rPr>
        <w:t>AoD</w:t>
      </w:r>
      <w:proofErr w:type="spellEnd"/>
      <w:r w:rsidRPr="00B5692D">
        <w:rPr>
          <w:sz w:val="22"/>
          <w:szCs w:val="22"/>
          <w:lang w:eastAsia="x-none"/>
        </w:rPr>
        <w:t xml:space="preserve"> information of the outgoing beams gives the UE a chance to improve location accuracy. For example, once given the expected </w:t>
      </w:r>
      <w:proofErr w:type="spellStart"/>
      <w:r w:rsidRPr="00B5692D">
        <w:rPr>
          <w:sz w:val="22"/>
          <w:szCs w:val="22"/>
          <w:lang w:eastAsia="x-none"/>
        </w:rPr>
        <w:t>AoD</w:t>
      </w:r>
      <w:proofErr w:type="spellEnd"/>
      <w:r w:rsidRPr="00B5692D">
        <w:rPr>
          <w:sz w:val="22"/>
          <w:szCs w:val="22"/>
          <w:lang w:eastAsia="x-none"/>
        </w:rPr>
        <w:t xml:space="preserve"> range, the UE can calculate the range of </w:t>
      </w:r>
      <w:proofErr w:type="spellStart"/>
      <w:r w:rsidRPr="00B5692D">
        <w:rPr>
          <w:sz w:val="22"/>
          <w:szCs w:val="22"/>
          <w:lang w:eastAsia="x-none"/>
        </w:rPr>
        <w:t>AoA</w:t>
      </w:r>
      <w:proofErr w:type="spellEnd"/>
      <w:r w:rsidRPr="00B5692D">
        <w:rPr>
          <w:sz w:val="22"/>
          <w:szCs w:val="22"/>
          <w:lang w:eastAsia="x-none"/>
        </w:rPr>
        <w:t xml:space="preserve"> for DL PRS reception, then perform Rx beam sweeping within the range. </w:t>
      </w:r>
      <w:r w:rsidR="00C839B3">
        <w:rPr>
          <w:sz w:val="22"/>
          <w:szCs w:val="22"/>
          <w:lang w:eastAsia="x-none"/>
        </w:rPr>
        <w:t>In t</w:t>
      </w:r>
      <w:r w:rsidRPr="00B5692D">
        <w:rPr>
          <w:sz w:val="22"/>
          <w:szCs w:val="22"/>
          <w:lang w:eastAsia="x-none"/>
        </w:rPr>
        <w:t xml:space="preserve">his way, with </w:t>
      </w:r>
      <w:proofErr w:type="spellStart"/>
      <w:r w:rsidRPr="00B5692D">
        <w:rPr>
          <w:sz w:val="22"/>
          <w:szCs w:val="22"/>
          <w:lang w:eastAsia="x-none"/>
        </w:rPr>
        <w:t>AoD</w:t>
      </w:r>
      <w:proofErr w:type="spellEnd"/>
      <w:r w:rsidRPr="00B5692D">
        <w:rPr>
          <w:sz w:val="22"/>
          <w:szCs w:val="22"/>
          <w:lang w:eastAsia="x-none"/>
        </w:rPr>
        <w:t>, beam sweeping overhead can be reduced, and the accurate angle estimation for DL-</w:t>
      </w:r>
      <w:proofErr w:type="spellStart"/>
      <w:r w:rsidRPr="00B5692D">
        <w:rPr>
          <w:sz w:val="22"/>
          <w:szCs w:val="22"/>
          <w:lang w:eastAsia="x-none"/>
        </w:rPr>
        <w:t>AoD</w:t>
      </w:r>
      <w:proofErr w:type="spellEnd"/>
      <w:r w:rsidRPr="00B5692D">
        <w:rPr>
          <w:sz w:val="22"/>
          <w:szCs w:val="22"/>
          <w:lang w:eastAsia="x-none"/>
        </w:rPr>
        <w:t xml:space="preserve"> method can be determined.  Thus, option 1</w:t>
      </w:r>
      <w:r w:rsidR="00C839B3">
        <w:rPr>
          <w:sz w:val="22"/>
          <w:szCs w:val="22"/>
          <w:lang w:eastAsia="x-none"/>
        </w:rPr>
        <w:t xml:space="preserve"> </w:t>
      </w:r>
      <w:r w:rsidRPr="00B5692D">
        <w:rPr>
          <w:rFonts w:eastAsia="等线"/>
          <w:sz w:val="22"/>
          <w:szCs w:val="22"/>
          <w:lang w:eastAsia="zh-CN"/>
        </w:rPr>
        <w:t>is slightly preferred</w:t>
      </w:r>
      <w:r w:rsidRPr="00B5692D">
        <w:rPr>
          <w:sz w:val="22"/>
          <w:szCs w:val="22"/>
          <w:lang w:eastAsia="x-none"/>
        </w:rPr>
        <w:t>.</w:t>
      </w:r>
      <w:r w:rsidR="00246C38" w:rsidRPr="00B5692D">
        <w:rPr>
          <w:rFonts w:eastAsia="等线"/>
          <w:sz w:val="22"/>
          <w:szCs w:val="22"/>
          <w:lang w:eastAsia="zh-CN"/>
        </w:rPr>
        <w:t xml:space="preserve"> However, if the accurate expected </w:t>
      </w:r>
      <w:proofErr w:type="spellStart"/>
      <w:r w:rsidR="000240B9" w:rsidRPr="00B5692D">
        <w:rPr>
          <w:rFonts w:eastAsia="等线"/>
          <w:sz w:val="22"/>
          <w:szCs w:val="22"/>
          <w:lang w:eastAsia="zh-CN"/>
        </w:rPr>
        <w:t>AoD</w:t>
      </w:r>
      <w:proofErr w:type="spellEnd"/>
      <w:r w:rsidR="000240B9" w:rsidRPr="00B5692D">
        <w:rPr>
          <w:rFonts w:eastAsia="等线"/>
          <w:sz w:val="22"/>
          <w:szCs w:val="22"/>
          <w:lang w:eastAsia="zh-CN"/>
        </w:rPr>
        <w:t xml:space="preserve"> </w:t>
      </w:r>
      <w:r w:rsidR="00246C38" w:rsidRPr="00B5692D">
        <w:rPr>
          <w:rFonts w:eastAsia="等线"/>
          <w:sz w:val="22"/>
          <w:szCs w:val="22"/>
          <w:lang w:eastAsia="zh-CN"/>
        </w:rPr>
        <w:t xml:space="preserve">or the corresponding uncertainty cannot be achieved, then </w:t>
      </w:r>
      <w:r w:rsidR="000240B9" w:rsidRPr="00B5692D">
        <w:rPr>
          <w:rFonts w:eastAsia="等线"/>
          <w:sz w:val="22"/>
          <w:szCs w:val="22"/>
          <w:lang w:eastAsia="zh-CN"/>
        </w:rPr>
        <w:t xml:space="preserve">neither </w:t>
      </w:r>
      <w:r w:rsidR="00246C38" w:rsidRPr="00B5692D">
        <w:rPr>
          <w:rFonts w:eastAsia="等线"/>
          <w:sz w:val="22"/>
          <w:szCs w:val="22"/>
          <w:lang w:eastAsia="zh-CN"/>
        </w:rPr>
        <w:t xml:space="preserve">option 1 </w:t>
      </w:r>
      <w:r w:rsidR="000240B9" w:rsidRPr="00B5692D">
        <w:rPr>
          <w:rFonts w:eastAsia="等线"/>
          <w:sz w:val="22"/>
          <w:szCs w:val="22"/>
          <w:lang w:eastAsia="zh-CN"/>
        </w:rPr>
        <w:t xml:space="preserve">nor </w:t>
      </w:r>
      <w:r w:rsidR="00246C38" w:rsidRPr="00B5692D">
        <w:rPr>
          <w:rFonts w:eastAsia="等线"/>
          <w:sz w:val="22"/>
          <w:szCs w:val="22"/>
          <w:lang w:eastAsia="zh-CN"/>
        </w:rPr>
        <w:t>option 2 may be useful any way.</w:t>
      </w:r>
    </w:p>
    <w:p w14:paraId="742190B8" w14:textId="21197607" w:rsidR="00B42B27" w:rsidRPr="00B5692D" w:rsidRDefault="00B42B27" w:rsidP="00B5692D">
      <w:pPr>
        <w:spacing w:before="0" w:after="120" w:line="240" w:lineRule="auto"/>
        <w:ind w:firstLine="220"/>
        <w:rPr>
          <w:b/>
          <w:i/>
          <w:sz w:val="22"/>
          <w:szCs w:val="22"/>
          <w:lang w:eastAsia="ja-JP"/>
        </w:rPr>
      </w:pPr>
      <w:r w:rsidRPr="00B5692D">
        <w:rPr>
          <w:b/>
          <w:i/>
          <w:sz w:val="22"/>
          <w:szCs w:val="22"/>
          <w:lang w:eastAsia="ja-JP"/>
        </w:rPr>
        <w:t xml:space="preserve">Proposal </w:t>
      </w:r>
      <w:r w:rsidR="00B5692D">
        <w:rPr>
          <w:rFonts w:eastAsia="等线" w:hint="eastAsia"/>
          <w:b/>
          <w:i/>
          <w:sz w:val="22"/>
          <w:szCs w:val="22"/>
          <w:lang w:eastAsia="zh-CN"/>
        </w:rPr>
        <w:t>3</w:t>
      </w:r>
      <w:r w:rsidRPr="00B5692D">
        <w:rPr>
          <w:b/>
          <w:i/>
          <w:sz w:val="22"/>
          <w:szCs w:val="22"/>
          <w:lang w:eastAsia="ja-JP"/>
        </w:rPr>
        <w:t>:</w:t>
      </w:r>
      <w:r w:rsidR="00246C38" w:rsidRPr="00B5692D">
        <w:rPr>
          <w:b/>
          <w:i/>
          <w:sz w:val="22"/>
          <w:szCs w:val="22"/>
          <w:lang w:eastAsia="ja-JP"/>
        </w:rPr>
        <w:t xml:space="preserve"> </w:t>
      </w:r>
      <w:r w:rsidRPr="00B5692D">
        <w:rPr>
          <w:b/>
          <w:i/>
          <w:sz w:val="22"/>
          <w:szCs w:val="22"/>
          <w:lang w:eastAsia="ja-JP"/>
        </w:rPr>
        <w:t>For the purpose of both UE based and UE assisted DL-</w:t>
      </w:r>
      <w:proofErr w:type="spellStart"/>
      <w:r w:rsidRPr="00B5692D">
        <w:rPr>
          <w:b/>
          <w:i/>
          <w:sz w:val="22"/>
          <w:szCs w:val="22"/>
          <w:lang w:eastAsia="ja-JP"/>
        </w:rPr>
        <w:t>AoD</w:t>
      </w:r>
      <w:proofErr w:type="spellEnd"/>
      <w:r w:rsidRPr="00B5692D">
        <w:rPr>
          <w:b/>
          <w:i/>
          <w:sz w:val="22"/>
          <w:szCs w:val="22"/>
          <w:lang w:eastAsia="ja-JP"/>
        </w:rPr>
        <w:t xml:space="preserve">, the LMF can provide </w:t>
      </w:r>
      <w:r w:rsidR="00AA1498" w:rsidRPr="00B5692D">
        <w:rPr>
          <w:b/>
          <w:i/>
          <w:sz w:val="22"/>
          <w:szCs w:val="22"/>
          <w:lang w:eastAsia="ja-JP"/>
        </w:rPr>
        <w:t xml:space="preserve">the </w:t>
      </w:r>
      <w:r w:rsidRPr="00B5692D">
        <w:rPr>
          <w:b/>
          <w:i/>
          <w:sz w:val="22"/>
          <w:szCs w:val="22"/>
          <w:lang w:eastAsia="ja-JP"/>
        </w:rPr>
        <w:t xml:space="preserve">UE </w:t>
      </w:r>
      <w:r w:rsidR="00AA1498" w:rsidRPr="00B5692D">
        <w:rPr>
          <w:b/>
          <w:i/>
          <w:sz w:val="22"/>
          <w:szCs w:val="22"/>
          <w:lang w:eastAsia="ja-JP"/>
        </w:rPr>
        <w:t xml:space="preserve">with </w:t>
      </w:r>
      <w:r w:rsidRPr="00B5692D">
        <w:rPr>
          <w:b/>
          <w:i/>
          <w:sz w:val="22"/>
          <w:szCs w:val="22"/>
          <w:lang w:eastAsia="ja-JP"/>
        </w:rPr>
        <w:t>the expected DL-</w:t>
      </w:r>
      <w:proofErr w:type="spellStart"/>
      <w:r w:rsidRPr="00B5692D">
        <w:rPr>
          <w:b/>
          <w:i/>
          <w:sz w:val="22"/>
          <w:szCs w:val="22"/>
          <w:lang w:eastAsia="ja-JP"/>
        </w:rPr>
        <w:t>AoD</w:t>
      </w:r>
      <w:proofErr w:type="spellEnd"/>
      <w:r w:rsidRPr="00B5692D">
        <w:rPr>
          <w:b/>
          <w:i/>
          <w:sz w:val="22"/>
          <w:szCs w:val="22"/>
          <w:lang w:eastAsia="ja-JP"/>
        </w:rPr>
        <w:t>/</w:t>
      </w:r>
      <w:proofErr w:type="spellStart"/>
      <w:r w:rsidRPr="00B5692D">
        <w:rPr>
          <w:b/>
          <w:i/>
          <w:sz w:val="22"/>
          <w:szCs w:val="22"/>
          <w:lang w:eastAsia="ja-JP"/>
        </w:rPr>
        <w:t>ZoD</w:t>
      </w:r>
      <w:proofErr w:type="spellEnd"/>
      <w:r w:rsidRPr="00B5692D">
        <w:rPr>
          <w:b/>
          <w:i/>
          <w:sz w:val="22"/>
          <w:szCs w:val="22"/>
          <w:lang w:eastAsia="ja-JP"/>
        </w:rPr>
        <w:t xml:space="preserve"> value and uncertainty (of the expected DL-</w:t>
      </w:r>
      <w:proofErr w:type="spellStart"/>
      <w:r w:rsidRPr="00B5692D">
        <w:rPr>
          <w:b/>
          <w:i/>
          <w:sz w:val="22"/>
          <w:szCs w:val="22"/>
          <w:lang w:eastAsia="ja-JP"/>
        </w:rPr>
        <w:t>AoD</w:t>
      </w:r>
      <w:proofErr w:type="spellEnd"/>
      <w:r w:rsidRPr="00B5692D">
        <w:rPr>
          <w:b/>
          <w:i/>
          <w:sz w:val="22"/>
          <w:szCs w:val="22"/>
          <w:lang w:eastAsia="ja-JP"/>
        </w:rPr>
        <w:t>/</w:t>
      </w:r>
      <w:proofErr w:type="spellStart"/>
      <w:r w:rsidRPr="00B5692D">
        <w:rPr>
          <w:b/>
          <w:i/>
          <w:sz w:val="22"/>
          <w:szCs w:val="22"/>
          <w:lang w:eastAsia="ja-JP"/>
        </w:rPr>
        <w:t>ZoD</w:t>
      </w:r>
      <w:proofErr w:type="spellEnd"/>
      <w:r w:rsidRPr="00B5692D">
        <w:rPr>
          <w:b/>
          <w:i/>
          <w:sz w:val="22"/>
          <w:szCs w:val="22"/>
          <w:lang w:eastAsia="ja-JP"/>
        </w:rPr>
        <w:t xml:space="preserve"> value) ranges</w:t>
      </w:r>
      <w:r w:rsidR="00246C38" w:rsidRPr="00B5692D">
        <w:rPr>
          <w:rFonts w:eastAsia="等线"/>
          <w:b/>
          <w:i/>
          <w:sz w:val="22"/>
          <w:szCs w:val="22"/>
          <w:lang w:eastAsia="zh-CN"/>
        </w:rPr>
        <w:t xml:space="preserve"> if these can be accurately </w:t>
      </w:r>
      <w:r w:rsidR="00962F92" w:rsidRPr="00B5692D">
        <w:rPr>
          <w:rFonts w:eastAsia="等线"/>
          <w:b/>
          <w:i/>
          <w:sz w:val="22"/>
          <w:szCs w:val="22"/>
          <w:lang w:eastAsia="zh-CN"/>
        </w:rPr>
        <w:t>determined</w:t>
      </w:r>
      <w:r w:rsidRPr="00B5692D">
        <w:rPr>
          <w:b/>
          <w:i/>
          <w:sz w:val="22"/>
          <w:szCs w:val="22"/>
          <w:lang w:eastAsia="ja-JP"/>
        </w:rPr>
        <w:t>.</w:t>
      </w:r>
    </w:p>
    <w:p w14:paraId="7D8C1515" w14:textId="268E688A" w:rsidR="00AB6635" w:rsidRDefault="00AB6635" w:rsidP="00AB6635">
      <w:pPr>
        <w:pStyle w:val="Heading1"/>
        <w:rPr>
          <w:rFonts w:eastAsia="等线"/>
          <w:sz w:val="32"/>
          <w:lang w:val="en-US" w:eastAsia="zh-CN"/>
        </w:rPr>
      </w:pPr>
      <w:r w:rsidRPr="00AB6635">
        <w:rPr>
          <w:sz w:val="32"/>
          <w:lang w:val="en-US" w:eastAsia="ko-KR"/>
        </w:rPr>
        <w:lastRenderedPageBreak/>
        <w:t>Two-stage Beam Refinement for DL-</w:t>
      </w:r>
      <w:proofErr w:type="spellStart"/>
      <w:r w:rsidRPr="00AB6635">
        <w:rPr>
          <w:sz w:val="32"/>
          <w:lang w:val="en-US" w:eastAsia="ko-KR"/>
        </w:rPr>
        <w:t>AoD</w:t>
      </w:r>
      <w:proofErr w:type="spellEnd"/>
    </w:p>
    <w:p w14:paraId="286F0E75" w14:textId="77777777" w:rsidR="00AB6635" w:rsidRPr="00B5692D" w:rsidRDefault="00AB6635" w:rsidP="00B5692D">
      <w:pPr>
        <w:spacing w:before="0" w:after="120" w:line="240" w:lineRule="auto"/>
        <w:ind w:firstLine="220"/>
        <w:rPr>
          <w:sz w:val="22"/>
          <w:szCs w:val="22"/>
          <w:lang w:eastAsia="ja-JP"/>
        </w:rPr>
      </w:pPr>
      <w:r w:rsidRPr="00B5692D">
        <w:rPr>
          <w:sz w:val="22"/>
          <w:szCs w:val="22"/>
        </w:rPr>
        <w:t>In</w:t>
      </w:r>
      <w:r w:rsidRPr="00B5692D">
        <w:rPr>
          <w:sz w:val="22"/>
          <w:szCs w:val="22"/>
          <w:lang w:eastAsia="ja-JP"/>
        </w:rPr>
        <w:t xml:space="preserve"> RAN1 #105 meeting, the following agreement was reached regarding two-step </w:t>
      </w:r>
      <w:proofErr w:type="spellStart"/>
      <w:r w:rsidRPr="00B5692D">
        <w:rPr>
          <w:sz w:val="22"/>
          <w:szCs w:val="22"/>
          <w:lang w:eastAsia="ja-JP"/>
        </w:rPr>
        <w:t>beamforming</w:t>
      </w:r>
      <w:proofErr w:type="spellEnd"/>
      <w:r w:rsidRPr="00B5692D">
        <w:rPr>
          <w:sz w:val="22"/>
          <w:szCs w:val="22"/>
          <w:lang w:eastAsia="ja-JP"/>
        </w:rPr>
        <w:t xml:space="preserve"> for DL-</w:t>
      </w:r>
      <w:proofErr w:type="spellStart"/>
      <w:r w:rsidRPr="00B5692D">
        <w:rPr>
          <w:sz w:val="22"/>
          <w:szCs w:val="22"/>
          <w:lang w:eastAsia="ja-JP"/>
        </w:rPr>
        <w:t>AoD</w:t>
      </w:r>
      <w:proofErr w:type="spellEnd"/>
      <w:r w:rsidRPr="00B5692D">
        <w:rPr>
          <w:sz w:val="22"/>
          <w:szCs w:val="22"/>
          <w:lang w:eastAsia="ja-JP"/>
        </w:rPr>
        <w:t xml:space="preserve"> positioning:</w:t>
      </w:r>
    </w:p>
    <w:tbl>
      <w:tblPr>
        <w:tblStyle w:val="TableGrid"/>
        <w:tblW w:w="0" w:type="auto"/>
        <w:tblLook w:val="04A0" w:firstRow="1" w:lastRow="0" w:firstColumn="1" w:lastColumn="0" w:noHBand="0" w:noVBand="1"/>
      </w:tblPr>
      <w:tblGrid>
        <w:gridCol w:w="9350"/>
      </w:tblGrid>
      <w:tr w:rsidR="00AB6635" w:rsidRPr="00D96832" w14:paraId="692DF5ED" w14:textId="77777777" w:rsidTr="000240B9">
        <w:tc>
          <w:tcPr>
            <w:tcW w:w="9350" w:type="dxa"/>
          </w:tcPr>
          <w:p w14:paraId="478A732C" w14:textId="77777777" w:rsidR="00AB6635" w:rsidRPr="00B5692D" w:rsidRDefault="00AB6635" w:rsidP="00B5692D">
            <w:pPr>
              <w:spacing w:before="0" w:after="120" w:line="240" w:lineRule="auto"/>
              <w:ind w:firstLine="220"/>
              <w:rPr>
                <w:sz w:val="22"/>
                <w:szCs w:val="22"/>
                <w:lang w:val="en-GB" w:eastAsia="x-none"/>
              </w:rPr>
            </w:pPr>
            <w:r w:rsidRPr="00B5692D">
              <w:rPr>
                <w:sz w:val="22"/>
                <w:szCs w:val="22"/>
                <w:highlight w:val="green"/>
                <w:lang w:val="en-GB" w:eastAsia="x-none"/>
              </w:rPr>
              <w:t>Agreement:</w:t>
            </w:r>
          </w:p>
          <w:p w14:paraId="25714291" w14:textId="77777777" w:rsidR="00AB6635" w:rsidRPr="00B5692D" w:rsidRDefault="00AB6635" w:rsidP="00B5692D">
            <w:pPr>
              <w:pStyle w:val="ListParagraph"/>
              <w:numPr>
                <w:ilvl w:val="0"/>
                <w:numId w:val="16"/>
              </w:numPr>
              <w:spacing w:before="0" w:after="120" w:line="240" w:lineRule="auto"/>
              <w:ind w:left="720" w:firstLineChars="0"/>
              <w:jc w:val="left"/>
              <w:rPr>
                <w:bCs/>
              </w:rPr>
            </w:pPr>
            <w:r w:rsidRPr="00B5692D">
              <w:rPr>
                <w:rFonts w:ascii="Times New Roman" w:hAnsi="Times New Roman"/>
                <w:bCs/>
              </w:rPr>
              <w:t>For both UE-based and UE-assisted DL methods, at least for two-stage PRS beam sweeping, study further at least the following:</w:t>
            </w:r>
          </w:p>
          <w:p w14:paraId="05137784" w14:textId="77777777" w:rsidR="00AB6635" w:rsidRPr="00B5692D" w:rsidRDefault="00AB6635" w:rsidP="00B5692D">
            <w:pPr>
              <w:pStyle w:val="ListParagraph"/>
              <w:numPr>
                <w:ilvl w:val="2"/>
                <w:numId w:val="16"/>
              </w:numPr>
              <w:spacing w:before="0" w:after="120" w:line="240" w:lineRule="auto"/>
              <w:ind w:firstLineChars="0"/>
              <w:jc w:val="left"/>
              <w:rPr>
                <w:bCs/>
              </w:rPr>
            </w:pPr>
            <w:r w:rsidRPr="00B5692D">
              <w:rPr>
                <w:rFonts w:ascii="Times New Roman" w:hAnsi="Times New Roman"/>
                <w:bCs/>
              </w:rPr>
              <w:t>Enhancements in the association between resources belonging to two DL PRS resource sets of the same TRP</w:t>
            </w:r>
          </w:p>
          <w:p w14:paraId="56DCB754" w14:textId="77777777" w:rsidR="00AB6635" w:rsidRPr="00B5692D" w:rsidRDefault="00AB6635" w:rsidP="00B5692D">
            <w:pPr>
              <w:pStyle w:val="ListParagraph"/>
              <w:numPr>
                <w:ilvl w:val="0"/>
                <w:numId w:val="16"/>
              </w:numPr>
              <w:spacing w:before="0" w:after="120" w:line="240" w:lineRule="auto"/>
              <w:ind w:left="720" w:firstLineChars="0"/>
              <w:jc w:val="left"/>
              <w:rPr>
                <w:bCs/>
              </w:rPr>
            </w:pPr>
            <w:r w:rsidRPr="00B5692D">
              <w:rPr>
                <w:rFonts w:ascii="Times New Roman" w:hAnsi="Times New Roman"/>
                <w:bCs/>
              </w:rPr>
              <w:t xml:space="preserve">Companies are encouraged to evaluate whether other potential enhancements in this </w:t>
            </w:r>
            <w:proofErr w:type="spellStart"/>
            <w:r w:rsidRPr="00B5692D">
              <w:rPr>
                <w:rFonts w:ascii="Times New Roman" w:hAnsi="Times New Roman"/>
                <w:bCs/>
              </w:rPr>
              <w:t>subagenda</w:t>
            </w:r>
            <w:proofErr w:type="spellEnd"/>
            <w:r w:rsidRPr="00B5692D">
              <w:rPr>
                <w:rFonts w:ascii="Times New Roman" w:hAnsi="Times New Roman"/>
                <w:bCs/>
              </w:rPr>
              <w:t xml:space="preserve"> or other </w:t>
            </w:r>
            <w:proofErr w:type="spellStart"/>
            <w:r w:rsidRPr="00B5692D">
              <w:rPr>
                <w:rFonts w:ascii="Times New Roman" w:hAnsi="Times New Roman"/>
                <w:bCs/>
              </w:rPr>
              <w:t>subagendas</w:t>
            </w:r>
            <w:proofErr w:type="spellEnd"/>
            <w:r w:rsidRPr="00B5692D">
              <w:rPr>
                <w:rFonts w:ascii="Times New Roman" w:hAnsi="Times New Roman"/>
                <w:bCs/>
              </w:rPr>
              <w:t xml:space="preserve"> (e.g. additional beam information, on-demand PRS framework) could be used to enable this feature (potentially by implementation). </w:t>
            </w:r>
          </w:p>
          <w:p w14:paraId="6C71EA14" w14:textId="77777777" w:rsidR="00AB6635" w:rsidRPr="00C839B3" w:rsidRDefault="00AB6635" w:rsidP="00B5692D">
            <w:pPr>
              <w:pStyle w:val="ListParagraph"/>
              <w:numPr>
                <w:ilvl w:val="0"/>
                <w:numId w:val="16"/>
              </w:numPr>
              <w:spacing w:before="0" w:after="120" w:line="240" w:lineRule="auto"/>
              <w:ind w:left="720" w:firstLineChars="0"/>
              <w:jc w:val="left"/>
              <w:rPr>
                <w:lang w:val="en-GB"/>
              </w:rPr>
            </w:pPr>
            <w:r w:rsidRPr="00B5692D">
              <w:rPr>
                <w:rFonts w:ascii="Times New Roman" w:hAnsi="Times New Roman"/>
                <w:bCs/>
              </w:rPr>
              <w:t>Note: Two-stage PRS beam sweeping corresponds to different DL PRS resource sets</w:t>
            </w:r>
            <w:r w:rsidRPr="00C839B3">
              <w:rPr>
                <w:lang w:eastAsia="x-none"/>
              </w:rPr>
              <w:t xml:space="preserve"> </w:t>
            </w:r>
          </w:p>
        </w:tc>
      </w:tr>
    </w:tbl>
    <w:p w14:paraId="23407E42" w14:textId="77777777" w:rsidR="00AB6635" w:rsidRPr="00B5692D" w:rsidRDefault="00AB6635" w:rsidP="00B5692D">
      <w:pPr>
        <w:spacing w:before="0" w:after="120" w:line="240" w:lineRule="auto"/>
        <w:ind w:firstLine="220"/>
        <w:rPr>
          <w:sz w:val="22"/>
          <w:szCs w:val="22"/>
        </w:rPr>
      </w:pPr>
    </w:p>
    <w:p w14:paraId="7C3878CC" w14:textId="24988372" w:rsidR="00AB6635" w:rsidRPr="00B5692D" w:rsidRDefault="00AB6635" w:rsidP="00B5692D">
      <w:pPr>
        <w:spacing w:before="0" w:after="120" w:line="240" w:lineRule="auto"/>
        <w:ind w:firstLine="220"/>
        <w:rPr>
          <w:rFonts w:eastAsia="等线"/>
          <w:sz w:val="22"/>
          <w:szCs w:val="22"/>
          <w:lang w:eastAsia="zh-CN"/>
        </w:rPr>
      </w:pPr>
      <w:r w:rsidRPr="00B5692D">
        <w:rPr>
          <w:rFonts w:eastAsia="等线"/>
          <w:sz w:val="22"/>
          <w:szCs w:val="22"/>
          <w:lang w:eastAsia="zh-CN"/>
        </w:rPr>
        <w:t>In order to enable two-step PRS beam sweeping, the LMF needs to request the UE to perform measurements on some PRS resources, which correspond to wide beams and narrow beams respectively for the same TRP. Given the fact that the PRS resources belonging to the same PRS resource set have the same time-frequency domain configuration, it is desirable to configure wide beams for one PRS resource set and narrow beams for another different PRS resource set when TRP performs beam sweeping.  The UE first measures one DL PRS resource in one PRS resource set (with the wide beams), with the association information, the UE also measures the PRS resources in the second PRS resource set (with the narrow beams), which are associated with the PRS resource in the first PRS resource set.</w:t>
      </w:r>
    </w:p>
    <w:p w14:paraId="76B6E8BE" w14:textId="4E9F00DB" w:rsidR="00AB6635" w:rsidRPr="00B5692D" w:rsidRDefault="00AB6635" w:rsidP="001A48F7">
      <w:pPr>
        <w:spacing w:before="0" w:after="120" w:line="240" w:lineRule="auto"/>
        <w:ind w:firstLine="220"/>
        <w:rPr>
          <w:rFonts w:eastAsia="等线"/>
          <w:b/>
          <w:i/>
          <w:sz w:val="22"/>
          <w:szCs w:val="22"/>
          <w:lang w:eastAsia="zh-CN"/>
        </w:rPr>
      </w:pPr>
      <w:r w:rsidRPr="00B5692D">
        <w:rPr>
          <w:rFonts w:eastAsia="等线"/>
          <w:b/>
          <w:i/>
          <w:sz w:val="22"/>
          <w:szCs w:val="22"/>
          <w:lang w:eastAsia="zh-CN"/>
        </w:rPr>
        <w:t xml:space="preserve">Proposal </w:t>
      </w:r>
      <w:r w:rsidR="00B5692D">
        <w:rPr>
          <w:rFonts w:eastAsia="等线" w:hint="eastAsia"/>
          <w:b/>
          <w:i/>
          <w:sz w:val="22"/>
          <w:szCs w:val="22"/>
          <w:lang w:eastAsia="zh-CN"/>
        </w:rPr>
        <w:t>4</w:t>
      </w:r>
      <w:r w:rsidR="00AA389E" w:rsidRPr="00B5692D">
        <w:rPr>
          <w:rFonts w:eastAsia="等线"/>
          <w:b/>
          <w:i/>
          <w:sz w:val="22"/>
          <w:szCs w:val="22"/>
          <w:lang w:eastAsia="zh-CN"/>
        </w:rPr>
        <w:t xml:space="preserve">: </w:t>
      </w:r>
      <w:r w:rsidRPr="00B5692D">
        <w:rPr>
          <w:rFonts w:eastAsia="等线"/>
          <w:b/>
          <w:i/>
          <w:sz w:val="22"/>
          <w:szCs w:val="22"/>
          <w:lang w:eastAsia="zh-CN"/>
        </w:rPr>
        <w:t xml:space="preserve"> </w:t>
      </w:r>
      <w:r w:rsidR="000240B9" w:rsidRPr="00B5692D">
        <w:rPr>
          <w:rFonts w:eastAsia="等线"/>
          <w:b/>
          <w:i/>
          <w:sz w:val="22"/>
          <w:szCs w:val="22"/>
          <w:lang w:eastAsia="zh-CN"/>
        </w:rPr>
        <w:t xml:space="preserve">For two-stage PRS beam sweeping, </w:t>
      </w:r>
      <w:r w:rsidR="00E961DC" w:rsidRPr="00B5692D">
        <w:rPr>
          <w:rFonts w:eastAsia="等线"/>
          <w:b/>
          <w:i/>
          <w:sz w:val="22"/>
          <w:szCs w:val="22"/>
          <w:lang w:eastAsia="zh-CN"/>
        </w:rPr>
        <w:t xml:space="preserve">support </w:t>
      </w:r>
      <w:r w:rsidR="00414853" w:rsidRPr="00B5692D">
        <w:rPr>
          <w:rFonts w:eastAsia="等线"/>
          <w:b/>
          <w:i/>
          <w:sz w:val="22"/>
          <w:szCs w:val="22"/>
          <w:lang w:eastAsia="zh-CN"/>
        </w:rPr>
        <w:t xml:space="preserve">that </w:t>
      </w:r>
      <w:r w:rsidR="00E961DC" w:rsidRPr="00B5692D">
        <w:rPr>
          <w:rFonts w:eastAsia="等线"/>
          <w:b/>
          <w:i/>
          <w:sz w:val="22"/>
          <w:szCs w:val="22"/>
          <w:lang w:eastAsia="zh-CN"/>
        </w:rPr>
        <w:t xml:space="preserve">one PRS resource set </w:t>
      </w:r>
      <w:r w:rsidR="000240B9" w:rsidRPr="00B5692D">
        <w:rPr>
          <w:rFonts w:eastAsia="等线"/>
          <w:b/>
          <w:i/>
          <w:sz w:val="22"/>
          <w:szCs w:val="22"/>
          <w:lang w:eastAsia="zh-CN"/>
        </w:rPr>
        <w:t xml:space="preserve">corresponding to </w:t>
      </w:r>
      <w:r w:rsidR="00E961DC" w:rsidRPr="00B5692D">
        <w:rPr>
          <w:rFonts w:eastAsia="等线"/>
          <w:b/>
          <w:i/>
          <w:sz w:val="22"/>
          <w:szCs w:val="22"/>
          <w:lang w:eastAsia="zh-CN"/>
        </w:rPr>
        <w:t>wide beam</w:t>
      </w:r>
      <w:r w:rsidR="000240B9" w:rsidRPr="00B5692D">
        <w:rPr>
          <w:rFonts w:eastAsia="等线"/>
          <w:b/>
          <w:i/>
          <w:sz w:val="22"/>
          <w:szCs w:val="22"/>
          <w:lang w:eastAsia="zh-CN"/>
        </w:rPr>
        <w:t>s</w:t>
      </w:r>
      <w:r w:rsidR="00E961DC" w:rsidRPr="00B5692D">
        <w:rPr>
          <w:rFonts w:eastAsia="等线"/>
          <w:b/>
          <w:i/>
          <w:sz w:val="22"/>
          <w:szCs w:val="22"/>
          <w:lang w:eastAsia="zh-CN"/>
        </w:rPr>
        <w:t xml:space="preserve"> with each PRS </w:t>
      </w:r>
      <w:r w:rsidR="000240B9" w:rsidRPr="00B5692D">
        <w:rPr>
          <w:rFonts w:eastAsia="等线"/>
          <w:b/>
          <w:i/>
          <w:sz w:val="22"/>
          <w:szCs w:val="22"/>
          <w:lang w:eastAsia="zh-CN"/>
        </w:rPr>
        <w:t xml:space="preserve">resource </w:t>
      </w:r>
      <w:r w:rsidR="00414853" w:rsidRPr="00B5692D">
        <w:rPr>
          <w:rFonts w:eastAsia="等线"/>
          <w:b/>
          <w:i/>
          <w:sz w:val="22"/>
          <w:szCs w:val="22"/>
          <w:lang w:eastAsia="zh-CN"/>
        </w:rPr>
        <w:t xml:space="preserve"> is</w:t>
      </w:r>
      <w:r w:rsidR="00E961DC" w:rsidRPr="00B5692D">
        <w:rPr>
          <w:rFonts w:eastAsia="等线"/>
          <w:b/>
          <w:i/>
          <w:sz w:val="22"/>
          <w:szCs w:val="22"/>
          <w:lang w:eastAsia="zh-CN"/>
        </w:rPr>
        <w:t xml:space="preserve"> associated with </w:t>
      </w:r>
      <w:r w:rsidR="000240B9" w:rsidRPr="00B5692D">
        <w:rPr>
          <w:rFonts w:eastAsia="等线"/>
          <w:b/>
          <w:i/>
          <w:sz w:val="22"/>
          <w:szCs w:val="22"/>
          <w:lang w:eastAsia="zh-CN"/>
        </w:rPr>
        <w:t xml:space="preserve">the PRS resources in </w:t>
      </w:r>
      <w:r w:rsidR="00E961DC" w:rsidRPr="00B5692D">
        <w:rPr>
          <w:rFonts w:eastAsia="等线"/>
          <w:b/>
          <w:i/>
          <w:sz w:val="22"/>
          <w:szCs w:val="22"/>
          <w:lang w:eastAsia="zh-CN"/>
        </w:rPr>
        <w:t xml:space="preserve">another PRS resource set </w:t>
      </w:r>
      <w:r w:rsidR="000240B9" w:rsidRPr="00B5692D">
        <w:rPr>
          <w:rFonts w:eastAsia="等线"/>
          <w:b/>
          <w:i/>
          <w:sz w:val="22"/>
          <w:szCs w:val="22"/>
          <w:lang w:eastAsia="zh-CN"/>
        </w:rPr>
        <w:t xml:space="preserve">corresponding to </w:t>
      </w:r>
      <w:r w:rsidR="00E961DC" w:rsidRPr="00B5692D">
        <w:rPr>
          <w:rFonts w:eastAsia="等线"/>
          <w:b/>
          <w:i/>
          <w:sz w:val="22"/>
          <w:szCs w:val="22"/>
          <w:lang w:eastAsia="zh-CN"/>
        </w:rPr>
        <w:t>narrow beam</w:t>
      </w:r>
      <w:r w:rsidR="000240B9" w:rsidRPr="00B5692D">
        <w:rPr>
          <w:rFonts w:eastAsia="等线"/>
          <w:b/>
          <w:i/>
          <w:sz w:val="22"/>
          <w:szCs w:val="22"/>
          <w:lang w:eastAsia="zh-CN"/>
        </w:rPr>
        <w:t>s</w:t>
      </w:r>
      <w:r w:rsidR="00E961DC" w:rsidRPr="00B5692D">
        <w:rPr>
          <w:rFonts w:eastAsia="等线"/>
          <w:b/>
          <w:i/>
          <w:sz w:val="22"/>
          <w:szCs w:val="22"/>
          <w:lang w:eastAsia="zh-CN"/>
        </w:rPr>
        <w:t xml:space="preserve">. </w:t>
      </w:r>
    </w:p>
    <w:p w14:paraId="404D4063" w14:textId="77777777" w:rsidR="00AB6635" w:rsidRPr="00B5692D" w:rsidRDefault="00AB6635" w:rsidP="00B5692D">
      <w:pPr>
        <w:spacing w:before="0" w:after="120" w:line="240" w:lineRule="auto"/>
        <w:ind w:firstLine="220"/>
        <w:rPr>
          <w:rFonts w:eastAsia="等线"/>
          <w:sz w:val="22"/>
          <w:szCs w:val="22"/>
          <w:lang w:eastAsia="zh-CN"/>
        </w:rPr>
      </w:pPr>
    </w:p>
    <w:p w14:paraId="75B3E79B" w14:textId="7FCD5500" w:rsidR="00C014C4" w:rsidRPr="00B5692D" w:rsidRDefault="00C014C4" w:rsidP="001A48F7">
      <w:pPr>
        <w:spacing w:before="0" w:after="120" w:line="240" w:lineRule="auto"/>
        <w:ind w:firstLine="220"/>
        <w:rPr>
          <w:rFonts w:eastAsia="等线"/>
          <w:b/>
          <w:sz w:val="22"/>
          <w:szCs w:val="22"/>
          <w:u w:val="single"/>
          <w:lang w:eastAsia="zh-CN"/>
        </w:rPr>
      </w:pPr>
      <w:r w:rsidRPr="00B5692D">
        <w:rPr>
          <w:rFonts w:eastAsia="等线"/>
          <w:b/>
          <w:sz w:val="22"/>
          <w:szCs w:val="22"/>
          <w:u w:val="single"/>
          <w:lang w:eastAsia="zh-CN"/>
        </w:rPr>
        <w:t>Definition of path PRS RSRP</w:t>
      </w:r>
    </w:p>
    <w:p w14:paraId="04F75CFD" w14:textId="281D8938" w:rsidR="00C014C4" w:rsidRPr="00D96832" w:rsidRDefault="00C014C4" w:rsidP="00B5692D">
      <w:pPr>
        <w:spacing w:before="0" w:after="120" w:line="240" w:lineRule="auto"/>
        <w:ind w:firstLine="220"/>
        <w:rPr>
          <w:sz w:val="22"/>
          <w:szCs w:val="22"/>
          <w:lang w:eastAsia="ja-JP"/>
        </w:rPr>
      </w:pPr>
      <w:r w:rsidRPr="00D96832">
        <w:rPr>
          <w:sz w:val="22"/>
          <w:szCs w:val="22"/>
        </w:rPr>
        <w:t>In</w:t>
      </w:r>
      <w:r w:rsidRPr="00D96832">
        <w:rPr>
          <w:sz w:val="22"/>
          <w:szCs w:val="22"/>
          <w:lang w:eastAsia="ja-JP"/>
        </w:rPr>
        <w:t xml:space="preserve"> RAN1 #10</w:t>
      </w:r>
      <w:r w:rsidR="00B06A9F">
        <w:rPr>
          <w:rFonts w:eastAsia="等线" w:hint="eastAsia"/>
          <w:sz w:val="22"/>
          <w:szCs w:val="22"/>
          <w:lang w:eastAsia="zh-CN"/>
        </w:rPr>
        <w:t>6bis</w:t>
      </w:r>
      <w:r w:rsidRPr="00D96832">
        <w:rPr>
          <w:sz w:val="22"/>
          <w:szCs w:val="22"/>
          <w:lang w:eastAsia="ja-JP"/>
        </w:rPr>
        <w:t xml:space="preserve"> meeting, the following agreement was reached regarding </w:t>
      </w:r>
      <w:r w:rsidR="00B06A9F">
        <w:rPr>
          <w:rFonts w:eastAsia="等线" w:hint="eastAsia"/>
          <w:sz w:val="22"/>
          <w:szCs w:val="22"/>
          <w:lang w:eastAsia="zh-CN"/>
        </w:rPr>
        <w:t>d</w:t>
      </w:r>
      <w:r w:rsidR="00B06A9F" w:rsidRPr="00B06A9F">
        <w:rPr>
          <w:sz w:val="22"/>
          <w:szCs w:val="22"/>
          <w:lang w:eastAsia="ja-JP"/>
        </w:rPr>
        <w:t xml:space="preserve">efinition of path PRS RSRP </w:t>
      </w:r>
      <w:r w:rsidRPr="00D96832">
        <w:rPr>
          <w:sz w:val="22"/>
          <w:szCs w:val="22"/>
          <w:lang w:eastAsia="ja-JP"/>
        </w:rPr>
        <w:t>for DL-</w:t>
      </w:r>
      <w:proofErr w:type="spellStart"/>
      <w:r w:rsidRPr="00D96832">
        <w:rPr>
          <w:sz w:val="22"/>
          <w:szCs w:val="22"/>
          <w:lang w:eastAsia="ja-JP"/>
        </w:rPr>
        <w:t>AoD</w:t>
      </w:r>
      <w:proofErr w:type="spellEnd"/>
      <w:r w:rsidRPr="00D96832">
        <w:rPr>
          <w:sz w:val="22"/>
          <w:szCs w:val="22"/>
          <w:lang w:eastAsia="ja-JP"/>
        </w:rPr>
        <w:t xml:space="preserve"> positioning:</w:t>
      </w:r>
    </w:p>
    <w:tbl>
      <w:tblPr>
        <w:tblStyle w:val="TableGrid"/>
        <w:tblW w:w="0" w:type="auto"/>
        <w:tblLook w:val="04A0" w:firstRow="1" w:lastRow="0" w:firstColumn="1" w:lastColumn="0" w:noHBand="0" w:noVBand="1"/>
      </w:tblPr>
      <w:tblGrid>
        <w:gridCol w:w="9350"/>
      </w:tblGrid>
      <w:tr w:rsidR="00C014C4" w:rsidRPr="00D96832" w14:paraId="494B05C3" w14:textId="77777777" w:rsidTr="00C014C4">
        <w:tc>
          <w:tcPr>
            <w:tcW w:w="9350" w:type="dxa"/>
          </w:tcPr>
          <w:p w14:paraId="72800AB0" w14:textId="77777777" w:rsidR="00B06A9F" w:rsidRDefault="00B06A9F" w:rsidP="00B06A9F">
            <w:pPr>
              <w:rPr>
                <w:iCs/>
              </w:rPr>
            </w:pPr>
            <w:r w:rsidRPr="0011002B">
              <w:rPr>
                <w:iCs/>
                <w:highlight w:val="green"/>
              </w:rPr>
              <w:t>Agreement:</w:t>
            </w:r>
          </w:p>
          <w:p w14:paraId="3526F7E0" w14:textId="77777777" w:rsidR="00B06A9F" w:rsidRPr="00356CD6" w:rsidRDefault="00B06A9F" w:rsidP="00B06A9F">
            <w:pPr>
              <w:rPr>
                <w:rFonts w:cs="Times"/>
                <w:iCs/>
              </w:rPr>
            </w:pPr>
            <w:r w:rsidRPr="00356CD6">
              <w:rPr>
                <w:rFonts w:cs="Times"/>
                <w:iCs/>
              </w:rPr>
              <w:t xml:space="preserve">The measured path DL PRS RSRP for </w:t>
            </w:r>
            <w:proofErr w:type="spellStart"/>
            <w:r w:rsidRPr="00356CD6">
              <w:rPr>
                <w:rFonts w:cs="Times"/>
                <w:iCs/>
              </w:rPr>
              <w:t>i</w:t>
            </w:r>
            <w:r w:rsidRPr="00356CD6">
              <w:rPr>
                <w:rFonts w:cs="Times"/>
                <w:iCs/>
                <w:vertAlign w:val="superscript"/>
              </w:rPr>
              <w:t>th</w:t>
            </w:r>
            <w:proofErr w:type="spellEnd"/>
            <w:r w:rsidRPr="00356CD6">
              <w:rPr>
                <w:rFonts w:cs="Times"/>
                <w:iCs/>
              </w:rPr>
              <w:t xml:space="preserve"> path delay is defined as the power of the received DL PRS signal configured for the measurement at the </w:t>
            </w:r>
            <w:proofErr w:type="spellStart"/>
            <w:r w:rsidRPr="00356CD6">
              <w:rPr>
                <w:rFonts w:cs="Times"/>
                <w:iCs/>
              </w:rPr>
              <w:t>i</w:t>
            </w:r>
            <w:r w:rsidRPr="00356CD6">
              <w:rPr>
                <w:rFonts w:cs="Times"/>
                <w:iCs/>
                <w:vertAlign w:val="superscript"/>
              </w:rPr>
              <w:t>th</w:t>
            </w:r>
            <w:proofErr w:type="spellEnd"/>
            <w:r w:rsidRPr="00356CD6">
              <w:rPr>
                <w:rFonts w:cs="Times"/>
                <w:iCs/>
              </w:rPr>
              <w:t xml:space="preserve"> path delay of the channel response, and</w:t>
            </w:r>
          </w:p>
          <w:p w14:paraId="3300229E" w14:textId="77777777" w:rsidR="00B06A9F" w:rsidRPr="00356CD6" w:rsidRDefault="00B06A9F" w:rsidP="00B06A9F">
            <w:pPr>
              <w:numPr>
                <w:ilvl w:val="0"/>
                <w:numId w:val="22"/>
              </w:numPr>
              <w:spacing w:before="0" w:after="0" w:line="240" w:lineRule="auto"/>
              <w:ind w:firstLineChars="0" w:firstLine="200"/>
              <w:jc w:val="left"/>
              <w:rPr>
                <w:rFonts w:cs="Times"/>
                <w:iCs/>
              </w:rPr>
            </w:pPr>
            <w:r w:rsidRPr="00356CD6">
              <w:rPr>
                <w:rFonts w:cs="Times"/>
                <w:iCs/>
              </w:rPr>
              <w:t xml:space="preserve">path DL PRS RSRP for 1st path delay is the power corresponding  to the first detected path </w:t>
            </w:r>
          </w:p>
          <w:p w14:paraId="273CE3DD" w14:textId="77777777" w:rsidR="00B06A9F" w:rsidRPr="00356CD6" w:rsidRDefault="00B06A9F" w:rsidP="00B06A9F">
            <w:pPr>
              <w:numPr>
                <w:ilvl w:val="0"/>
                <w:numId w:val="22"/>
              </w:numPr>
              <w:spacing w:before="0" w:after="0" w:line="240" w:lineRule="auto"/>
              <w:ind w:firstLineChars="0" w:firstLine="200"/>
              <w:jc w:val="left"/>
              <w:rPr>
                <w:rFonts w:cs="Times"/>
                <w:iCs/>
              </w:rPr>
            </w:pPr>
            <w:r w:rsidRPr="00356CD6">
              <w:rPr>
                <w:rFonts w:cs="Times"/>
                <w:iCs/>
              </w:rPr>
              <w:t xml:space="preserve">FFS: Whether the path RSRP measurement is normalized with PRS RSRP. </w:t>
            </w:r>
          </w:p>
          <w:p w14:paraId="65FE4E4E" w14:textId="77777777" w:rsidR="00B06A9F" w:rsidRPr="00356CD6" w:rsidRDefault="00B06A9F" w:rsidP="00B06A9F">
            <w:pPr>
              <w:numPr>
                <w:ilvl w:val="0"/>
                <w:numId w:val="22"/>
              </w:numPr>
              <w:spacing w:before="0" w:after="0" w:line="240" w:lineRule="auto"/>
              <w:ind w:firstLineChars="0" w:firstLine="200"/>
              <w:jc w:val="left"/>
              <w:rPr>
                <w:rFonts w:cs="Times"/>
                <w:iCs/>
              </w:rPr>
            </w:pPr>
            <w:r w:rsidRPr="00356CD6">
              <w:rPr>
                <w:rFonts w:cs="Times"/>
                <w:iCs/>
              </w:rPr>
              <w:t xml:space="preserve">FFS: Whether the definition of the </w:t>
            </w:r>
            <w:proofErr w:type="spellStart"/>
            <w:r w:rsidRPr="00356CD6">
              <w:rPr>
                <w:rFonts w:cs="Times"/>
                <w:iCs/>
              </w:rPr>
              <w:t>i</w:t>
            </w:r>
            <w:r w:rsidRPr="00356CD6">
              <w:rPr>
                <w:rFonts w:cs="Times"/>
                <w:iCs/>
                <w:vertAlign w:val="superscript"/>
              </w:rPr>
              <w:t>th</w:t>
            </w:r>
            <w:proofErr w:type="spellEnd"/>
            <w:r w:rsidRPr="00356CD6">
              <w:rPr>
                <w:rFonts w:cs="Times"/>
                <w:iCs/>
              </w:rPr>
              <w:t xml:space="preserve"> path </w:t>
            </w:r>
            <w:r>
              <w:rPr>
                <w:rFonts w:cs="Times"/>
                <w:iCs/>
              </w:rPr>
              <w:t xml:space="preserve">delay </w:t>
            </w:r>
            <w:r w:rsidRPr="00356CD6">
              <w:rPr>
                <w:rFonts w:cs="Times"/>
                <w:iCs/>
              </w:rPr>
              <w:t xml:space="preserve">(other than </w:t>
            </w:r>
            <w:proofErr w:type="spellStart"/>
            <w:r w:rsidRPr="00356CD6">
              <w:rPr>
                <w:rFonts w:cs="Times"/>
                <w:iCs/>
              </w:rPr>
              <w:t>i</w:t>
            </w:r>
            <w:proofErr w:type="spellEnd"/>
            <w:r w:rsidRPr="00356CD6">
              <w:rPr>
                <w:rFonts w:cs="Times"/>
                <w:iCs/>
              </w:rPr>
              <w:t xml:space="preserve">=1) is required. </w:t>
            </w:r>
          </w:p>
          <w:p w14:paraId="680EE8F0" w14:textId="77777777" w:rsidR="00B06A9F" w:rsidRPr="00356CD6" w:rsidRDefault="00B06A9F" w:rsidP="00B06A9F">
            <w:pPr>
              <w:numPr>
                <w:ilvl w:val="0"/>
                <w:numId w:val="22"/>
              </w:numPr>
              <w:spacing w:before="0" w:after="0" w:line="240" w:lineRule="auto"/>
              <w:ind w:firstLineChars="0" w:firstLine="200"/>
              <w:jc w:val="left"/>
              <w:rPr>
                <w:rFonts w:cs="Times"/>
                <w:iCs/>
              </w:rPr>
            </w:pPr>
            <w:r w:rsidRPr="00356CD6">
              <w:rPr>
                <w:rFonts w:cs="Times"/>
                <w:iCs/>
              </w:rPr>
              <w:t>Note: UE may choose to use a time window to compute path DL PRS RSRP by UE implementation</w:t>
            </w:r>
            <w:r>
              <w:rPr>
                <w:rFonts w:cs="Times"/>
                <w:iCs/>
              </w:rPr>
              <w:t xml:space="preserve"> (there is no impact to specifications managed by RAN1 for this)</w:t>
            </w:r>
          </w:p>
          <w:p w14:paraId="1F0B40E4" w14:textId="77777777" w:rsidR="00B06A9F" w:rsidRPr="00356CD6" w:rsidRDefault="00B06A9F" w:rsidP="00B06A9F">
            <w:pPr>
              <w:numPr>
                <w:ilvl w:val="0"/>
                <w:numId w:val="22"/>
              </w:numPr>
              <w:spacing w:before="0" w:after="0" w:line="240" w:lineRule="auto"/>
              <w:ind w:firstLineChars="0" w:firstLine="200"/>
              <w:jc w:val="left"/>
              <w:rPr>
                <w:rFonts w:cs="Times"/>
                <w:iCs/>
              </w:rPr>
            </w:pPr>
            <w:r w:rsidRPr="00356CD6">
              <w:rPr>
                <w:rFonts w:cs="Times"/>
                <w:iCs/>
              </w:rPr>
              <w:t>Note: This does not imply that the path delay ha</w:t>
            </w:r>
            <w:r>
              <w:rPr>
                <w:rFonts w:cs="Times"/>
                <w:iCs/>
              </w:rPr>
              <w:t>s</w:t>
            </w:r>
            <w:r w:rsidRPr="00356CD6">
              <w:rPr>
                <w:rFonts w:cs="Times"/>
                <w:iCs/>
              </w:rPr>
              <w:t xml:space="preserve"> to be reported in DL-</w:t>
            </w:r>
            <w:proofErr w:type="spellStart"/>
            <w:r w:rsidRPr="00356CD6">
              <w:rPr>
                <w:rFonts w:cs="Times"/>
                <w:iCs/>
              </w:rPr>
              <w:t>AoD</w:t>
            </w:r>
            <w:proofErr w:type="spellEnd"/>
            <w:r w:rsidRPr="00356CD6">
              <w:rPr>
                <w:rFonts w:cs="Times"/>
                <w:iCs/>
              </w:rPr>
              <w:t xml:space="preserve"> positioning</w:t>
            </w:r>
          </w:p>
          <w:p w14:paraId="2D8E5B22" w14:textId="0D0FDFB5" w:rsidR="00C014C4" w:rsidRPr="00B06A9F" w:rsidRDefault="00B06A9F" w:rsidP="00B06A9F">
            <w:pPr>
              <w:numPr>
                <w:ilvl w:val="0"/>
                <w:numId w:val="22"/>
              </w:numPr>
              <w:spacing w:before="0" w:after="0" w:line="240" w:lineRule="auto"/>
              <w:ind w:firstLineChars="0" w:firstLine="200"/>
              <w:jc w:val="left"/>
              <w:rPr>
                <w:rFonts w:cs="Times"/>
                <w:iCs/>
              </w:rPr>
            </w:pPr>
            <w:r w:rsidRPr="00356CD6">
              <w:rPr>
                <w:rFonts w:cs="Times"/>
                <w:iCs/>
              </w:rPr>
              <w:t>Send LS to RAN4 to check the details of the definition and feedback if they identify any update is necessary</w:t>
            </w:r>
          </w:p>
        </w:tc>
      </w:tr>
    </w:tbl>
    <w:p w14:paraId="5E28DE95" w14:textId="77777777" w:rsidR="00C014C4" w:rsidRPr="00D96832" w:rsidRDefault="00C014C4" w:rsidP="00B5692D">
      <w:pPr>
        <w:spacing w:before="0" w:after="120" w:line="240" w:lineRule="auto"/>
        <w:ind w:firstLine="220"/>
        <w:rPr>
          <w:sz w:val="22"/>
          <w:szCs w:val="22"/>
        </w:rPr>
      </w:pPr>
    </w:p>
    <w:p w14:paraId="1025E5D0" w14:textId="4D82D05E" w:rsidR="00B06A9F" w:rsidRDefault="00B06A9F" w:rsidP="00B5692D">
      <w:pPr>
        <w:spacing w:before="0" w:after="120" w:line="240" w:lineRule="auto"/>
        <w:ind w:firstLine="220"/>
        <w:rPr>
          <w:rFonts w:eastAsia="等线"/>
          <w:sz w:val="22"/>
          <w:szCs w:val="22"/>
          <w:lang w:eastAsia="zh-CN"/>
        </w:rPr>
      </w:pPr>
      <w:r>
        <w:rPr>
          <w:rFonts w:eastAsia="等线"/>
          <w:sz w:val="22"/>
          <w:szCs w:val="22"/>
          <w:lang w:eastAsia="zh-CN"/>
        </w:rPr>
        <w:t>T</w:t>
      </w:r>
      <w:r>
        <w:rPr>
          <w:rFonts w:eastAsia="等线" w:hint="eastAsia"/>
          <w:sz w:val="22"/>
          <w:szCs w:val="22"/>
          <w:lang w:eastAsia="zh-CN"/>
        </w:rPr>
        <w:t xml:space="preserve">here are two FFS points in the agreement. </w:t>
      </w:r>
      <w:r>
        <w:rPr>
          <w:rFonts w:eastAsia="等线"/>
          <w:sz w:val="22"/>
          <w:szCs w:val="22"/>
          <w:lang w:eastAsia="zh-CN"/>
        </w:rPr>
        <w:t>T</w:t>
      </w:r>
      <w:r>
        <w:rPr>
          <w:rFonts w:eastAsia="等线" w:hint="eastAsia"/>
          <w:sz w:val="22"/>
          <w:szCs w:val="22"/>
          <w:lang w:eastAsia="zh-CN"/>
        </w:rPr>
        <w:t xml:space="preserve">he first one is regarding the need to normalized the path RSRP measurement. </w:t>
      </w:r>
      <w:r>
        <w:rPr>
          <w:rFonts w:eastAsia="等线"/>
          <w:sz w:val="22"/>
          <w:szCs w:val="22"/>
          <w:lang w:eastAsia="zh-CN"/>
        </w:rPr>
        <w:t>I</w:t>
      </w:r>
      <w:r>
        <w:rPr>
          <w:rFonts w:eastAsia="等线" w:hint="eastAsia"/>
          <w:sz w:val="22"/>
          <w:szCs w:val="22"/>
          <w:lang w:eastAsia="zh-CN"/>
        </w:rPr>
        <w:t xml:space="preserve">f normalized could bring benefits, e.g., reduce the </w:t>
      </w:r>
      <w:r>
        <w:rPr>
          <w:rFonts w:eastAsia="等线"/>
          <w:sz w:val="22"/>
          <w:szCs w:val="22"/>
          <w:lang w:eastAsia="zh-CN"/>
        </w:rPr>
        <w:t>signaling</w:t>
      </w:r>
      <w:r>
        <w:rPr>
          <w:rFonts w:eastAsia="等线" w:hint="eastAsia"/>
          <w:sz w:val="22"/>
          <w:szCs w:val="22"/>
          <w:lang w:eastAsia="zh-CN"/>
        </w:rPr>
        <w:t xml:space="preserve"> overhead, it could be considered. </w:t>
      </w:r>
      <w:r>
        <w:rPr>
          <w:rFonts w:eastAsia="等线"/>
          <w:sz w:val="22"/>
          <w:szCs w:val="22"/>
          <w:lang w:eastAsia="zh-CN"/>
        </w:rPr>
        <w:t>H</w:t>
      </w:r>
      <w:r>
        <w:rPr>
          <w:rFonts w:eastAsia="等线" w:hint="eastAsia"/>
          <w:sz w:val="22"/>
          <w:szCs w:val="22"/>
          <w:lang w:eastAsia="zh-CN"/>
        </w:rPr>
        <w:t>owever, if the path RSRP granularity order is same, whether it</w:t>
      </w:r>
      <w:r>
        <w:rPr>
          <w:rFonts w:eastAsia="等线"/>
          <w:sz w:val="22"/>
          <w:szCs w:val="22"/>
          <w:lang w:eastAsia="zh-CN"/>
        </w:rPr>
        <w:t>’</w:t>
      </w:r>
      <w:r>
        <w:rPr>
          <w:rFonts w:eastAsia="等线" w:hint="eastAsia"/>
          <w:sz w:val="22"/>
          <w:szCs w:val="22"/>
          <w:lang w:eastAsia="zh-CN"/>
        </w:rPr>
        <w:t>s {1,2,~100} with 1 as granularity or it</w:t>
      </w:r>
      <w:r>
        <w:rPr>
          <w:rFonts w:eastAsia="等线"/>
          <w:sz w:val="22"/>
          <w:szCs w:val="22"/>
          <w:lang w:eastAsia="zh-CN"/>
        </w:rPr>
        <w:t>’</w:t>
      </w:r>
      <w:r>
        <w:rPr>
          <w:rFonts w:eastAsia="等线" w:hint="eastAsia"/>
          <w:sz w:val="22"/>
          <w:szCs w:val="22"/>
          <w:lang w:eastAsia="zh-CN"/>
        </w:rPr>
        <w:t>s {0.01, 0.02,</w:t>
      </w:r>
      <w:r>
        <w:rPr>
          <w:rFonts w:eastAsia="等线"/>
          <w:sz w:val="22"/>
          <w:szCs w:val="22"/>
          <w:lang w:eastAsia="zh-CN"/>
        </w:rPr>
        <w:t>……</w:t>
      </w:r>
      <w:r>
        <w:rPr>
          <w:rFonts w:eastAsia="等线" w:hint="eastAsia"/>
          <w:sz w:val="22"/>
          <w:szCs w:val="22"/>
          <w:lang w:eastAsia="zh-CN"/>
        </w:rPr>
        <w:t xml:space="preserve"> 1} with 0.01 as granularity won</w:t>
      </w:r>
      <w:r>
        <w:rPr>
          <w:rFonts w:eastAsia="等线"/>
          <w:sz w:val="22"/>
          <w:szCs w:val="22"/>
          <w:lang w:eastAsia="zh-CN"/>
        </w:rPr>
        <w:t>’</w:t>
      </w:r>
      <w:r>
        <w:rPr>
          <w:rFonts w:eastAsia="等线" w:hint="eastAsia"/>
          <w:sz w:val="22"/>
          <w:szCs w:val="22"/>
          <w:lang w:eastAsia="zh-CN"/>
        </w:rPr>
        <w:t xml:space="preserve">t matter. </w:t>
      </w:r>
      <w:r w:rsidR="00850FB1">
        <w:rPr>
          <w:rFonts w:eastAsia="等线"/>
          <w:sz w:val="22"/>
          <w:szCs w:val="22"/>
          <w:lang w:eastAsia="zh-CN"/>
        </w:rPr>
        <w:t>Thus,</w:t>
      </w:r>
      <w:r>
        <w:rPr>
          <w:rFonts w:eastAsia="等线" w:hint="eastAsia"/>
          <w:sz w:val="22"/>
          <w:szCs w:val="22"/>
          <w:lang w:eastAsia="zh-CN"/>
        </w:rPr>
        <w:t xml:space="preserve"> the normalization is not needed.</w:t>
      </w:r>
    </w:p>
    <w:p w14:paraId="770BA852" w14:textId="55AC4266" w:rsidR="00B06A9F" w:rsidRPr="001A48F7" w:rsidRDefault="00B06A9F" w:rsidP="00B5692D">
      <w:pPr>
        <w:spacing w:before="0" w:after="120" w:line="240" w:lineRule="auto"/>
        <w:ind w:firstLine="220"/>
        <w:rPr>
          <w:rFonts w:eastAsia="等线"/>
          <w:sz w:val="22"/>
          <w:szCs w:val="22"/>
          <w:lang w:eastAsia="zh-CN"/>
        </w:rPr>
      </w:pPr>
      <w:r>
        <w:rPr>
          <w:rFonts w:eastAsia="等线"/>
          <w:sz w:val="22"/>
          <w:szCs w:val="22"/>
          <w:lang w:eastAsia="zh-CN"/>
        </w:rPr>
        <w:t>T</w:t>
      </w:r>
      <w:r>
        <w:rPr>
          <w:rFonts w:eastAsia="等线" w:hint="eastAsia"/>
          <w:sz w:val="22"/>
          <w:szCs w:val="22"/>
          <w:lang w:eastAsia="zh-CN"/>
        </w:rPr>
        <w:t xml:space="preserve">he second FFS is regarding the </w:t>
      </w:r>
      <w:r>
        <w:rPr>
          <w:rFonts w:eastAsia="等线"/>
          <w:sz w:val="22"/>
          <w:szCs w:val="22"/>
          <w:lang w:eastAsia="zh-CN"/>
        </w:rPr>
        <w:t>additional</w:t>
      </w:r>
      <w:r>
        <w:rPr>
          <w:rFonts w:eastAsia="等线" w:hint="eastAsia"/>
          <w:sz w:val="22"/>
          <w:szCs w:val="22"/>
          <w:lang w:eastAsia="zh-CN"/>
        </w:rPr>
        <w:t xml:space="preserve"> </w:t>
      </w:r>
      <w:proofErr w:type="spellStart"/>
      <w:r w:rsidR="00850FB1">
        <w:rPr>
          <w:rFonts w:eastAsia="等线" w:hint="eastAsia"/>
          <w:sz w:val="22"/>
          <w:szCs w:val="22"/>
          <w:lang w:eastAsia="zh-CN"/>
        </w:rPr>
        <w:t>i</w:t>
      </w:r>
      <w:r w:rsidR="00850FB1" w:rsidRPr="00850FB1">
        <w:rPr>
          <w:rFonts w:eastAsia="等线" w:hint="eastAsia"/>
          <w:sz w:val="22"/>
          <w:szCs w:val="22"/>
          <w:vertAlign w:val="superscript"/>
          <w:lang w:eastAsia="zh-CN"/>
        </w:rPr>
        <w:t>th</w:t>
      </w:r>
      <w:proofErr w:type="spellEnd"/>
      <w:r w:rsidR="00850FB1">
        <w:rPr>
          <w:rFonts w:eastAsia="等线" w:hint="eastAsia"/>
          <w:sz w:val="22"/>
          <w:szCs w:val="22"/>
          <w:lang w:eastAsia="zh-CN"/>
        </w:rPr>
        <w:t xml:space="preserve"> </w:t>
      </w:r>
      <w:r>
        <w:rPr>
          <w:rFonts w:eastAsia="等线" w:hint="eastAsia"/>
          <w:sz w:val="22"/>
          <w:szCs w:val="22"/>
          <w:lang w:eastAsia="zh-CN"/>
        </w:rPr>
        <w:t xml:space="preserve">path </w:t>
      </w:r>
      <w:r w:rsidR="00850FB1">
        <w:rPr>
          <w:rFonts w:eastAsia="等线" w:hint="eastAsia"/>
          <w:sz w:val="22"/>
          <w:szCs w:val="22"/>
          <w:lang w:eastAsia="zh-CN"/>
        </w:rPr>
        <w:t xml:space="preserve">needs additional definition or not. </w:t>
      </w:r>
      <w:proofErr w:type="gramStart"/>
      <w:r w:rsidR="00850FB1">
        <w:rPr>
          <w:rFonts w:eastAsia="等线"/>
          <w:sz w:val="22"/>
          <w:szCs w:val="22"/>
          <w:lang w:eastAsia="zh-CN"/>
        </w:rPr>
        <w:t>S</w:t>
      </w:r>
      <w:r w:rsidR="00850FB1">
        <w:rPr>
          <w:rFonts w:eastAsia="等线" w:hint="eastAsia"/>
          <w:sz w:val="22"/>
          <w:szCs w:val="22"/>
          <w:lang w:eastAsia="zh-CN"/>
        </w:rPr>
        <w:t xml:space="preserve">ince the first detected path is up to UE to decide, e.g., whether </w:t>
      </w:r>
      <w:r w:rsidR="00F93C30">
        <w:rPr>
          <w:rFonts w:eastAsia="等线"/>
          <w:sz w:val="22"/>
          <w:szCs w:val="22"/>
          <w:lang w:eastAsia="zh-CN"/>
        </w:rPr>
        <w:t>it is</w:t>
      </w:r>
      <w:r w:rsidR="00F93C30">
        <w:rPr>
          <w:rFonts w:eastAsia="等线" w:hint="eastAsia"/>
          <w:sz w:val="22"/>
          <w:szCs w:val="22"/>
          <w:lang w:eastAsia="zh-CN"/>
        </w:rPr>
        <w:t xml:space="preserve"> </w:t>
      </w:r>
      <w:r w:rsidR="00850FB1">
        <w:rPr>
          <w:rFonts w:eastAsia="等线" w:hint="eastAsia"/>
          <w:sz w:val="22"/>
          <w:szCs w:val="22"/>
          <w:lang w:eastAsia="zh-CN"/>
        </w:rPr>
        <w:t>the strongest or earliest.</w:t>
      </w:r>
      <w:proofErr w:type="gramEnd"/>
      <w:r w:rsidR="00850FB1">
        <w:rPr>
          <w:rFonts w:eastAsia="等线" w:hint="eastAsia"/>
          <w:sz w:val="22"/>
          <w:szCs w:val="22"/>
          <w:lang w:eastAsia="zh-CN"/>
        </w:rPr>
        <w:t xml:space="preserve"> </w:t>
      </w:r>
      <w:r w:rsidR="00850FB1">
        <w:rPr>
          <w:rFonts w:eastAsia="等线"/>
          <w:sz w:val="22"/>
          <w:szCs w:val="22"/>
          <w:lang w:eastAsia="zh-CN"/>
        </w:rPr>
        <w:t>I</w:t>
      </w:r>
      <w:r w:rsidR="00850FB1">
        <w:rPr>
          <w:rFonts w:eastAsia="等线" w:hint="eastAsia"/>
          <w:sz w:val="22"/>
          <w:szCs w:val="22"/>
          <w:lang w:eastAsia="zh-CN"/>
        </w:rPr>
        <w:t xml:space="preserve">t might </w:t>
      </w:r>
      <w:r w:rsidR="00F93C30">
        <w:rPr>
          <w:rFonts w:eastAsia="等线"/>
          <w:sz w:val="22"/>
          <w:szCs w:val="22"/>
          <w:lang w:eastAsia="zh-CN"/>
        </w:rPr>
        <w:t xml:space="preserve">be </w:t>
      </w:r>
      <w:r w:rsidR="00850FB1">
        <w:rPr>
          <w:rFonts w:eastAsia="等线" w:hint="eastAsia"/>
          <w:sz w:val="22"/>
          <w:szCs w:val="22"/>
          <w:lang w:eastAsia="zh-CN"/>
        </w:rPr>
        <w:t xml:space="preserve">difficult to restrict </w:t>
      </w:r>
      <w:r w:rsidR="00850FB1">
        <w:rPr>
          <w:rFonts w:eastAsia="等线" w:hint="eastAsia"/>
          <w:sz w:val="22"/>
          <w:szCs w:val="22"/>
          <w:lang w:eastAsia="zh-CN"/>
        </w:rPr>
        <w:lastRenderedPageBreak/>
        <w:t xml:space="preserve">that the </w:t>
      </w:r>
      <w:proofErr w:type="spellStart"/>
      <w:r w:rsidR="00850FB1">
        <w:rPr>
          <w:rFonts w:eastAsia="等线" w:hint="eastAsia"/>
          <w:sz w:val="22"/>
          <w:szCs w:val="22"/>
          <w:lang w:eastAsia="zh-CN"/>
        </w:rPr>
        <w:t>i</w:t>
      </w:r>
      <w:r w:rsidR="00850FB1" w:rsidRPr="00850FB1">
        <w:rPr>
          <w:rFonts w:eastAsia="等线" w:hint="eastAsia"/>
          <w:sz w:val="22"/>
          <w:szCs w:val="22"/>
          <w:vertAlign w:val="superscript"/>
          <w:lang w:eastAsia="zh-CN"/>
        </w:rPr>
        <w:t>th</w:t>
      </w:r>
      <w:proofErr w:type="spellEnd"/>
      <w:r w:rsidR="00850FB1">
        <w:rPr>
          <w:rFonts w:eastAsia="等线" w:hint="eastAsia"/>
          <w:sz w:val="22"/>
          <w:szCs w:val="22"/>
          <w:lang w:eastAsia="zh-CN"/>
        </w:rPr>
        <w:t xml:space="preserve"> path has to </w:t>
      </w:r>
      <w:r w:rsidR="00F93C30">
        <w:rPr>
          <w:rFonts w:eastAsia="等线"/>
          <w:sz w:val="22"/>
          <w:szCs w:val="22"/>
          <w:lang w:eastAsia="zh-CN"/>
        </w:rPr>
        <w:t>follow some</w:t>
      </w:r>
      <w:r w:rsidR="00850FB1">
        <w:rPr>
          <w:rFonts w:eastAsia="等线" w:hint="eastAsia"/>
          <w:sz w:val="22"/>
          <w:szCs w:val="22"/>
          <w:lang w:eastAsia="zh-CN"/>
        </w:rPr>
        <w:t xml:space="preserve"> determined</w:t>
      </w:r>
      <w:r w:rsidR="00F93C30">
        <w:rPr>
          <w:rFonts w:eastAsia="等线"/>
          <w:sz w:val="22"/>
          <w:szCs w:val="22"/>
          <w:lang w:eastAsia="zh-CN"/>
        </w:rPr>
        <w:t xml:space="preserve"> </w:t>
      </w:r>
      <w:r w:rsidR="00F93C30" w:rsidRPr="001A48F7">
        <w:rPr>
          <w:rFonts w:eastAsia="等线"/>
          <w:sz w:val="22"/>
          <w:szCs w:val="22"/>
          <w:lang w:eastAsia="zh-CN"/>
        </w:rPr>
        <w:t>rules</w:t>
      </w:r>
      <w:r w:rsidR="00850FB1" w:rsidRPr="001A48F7">
        <w:rPr>
          <w:rFonts w:eastAsia="等线" w:hint="eastAsia"/>
          <w:sz w:val="22"/>
          <w:szCs w:val="22"/>
          <w:lang w:eastAsia="zh-CN"/>
        </w:rPr>
        <w:t xml:space="preserve">. </w:t>
      </w:r>
      <w:r w:rsidR="00850FB1" w:rsidRPr="001A48F7">
        <w:rPr>
          <w:rFonts w:eastAsia="等线"/>
          <w:sz w:val="22"/>
          <w:szCs w:val="22"/>
          <w:lang w:eastAsia="zh-CN"/>
        </w:rPr>
        <w:t>I</w:t>
      </w:r>
      <w:r w:rsidR="00850FB1" w:rsidRPr="001A48F7">
        <w:rPr>
          <w:rFonts w:eastAsia="等线" w:hint="eastAsia"/>
          <w:sz w:val="22"/>
          <w:szCs w:val="22"/>
          <w:lang w:eastAsia="zh-CN"/>
        </w:rPr>
        <w:t xml:space="preserve">nstead, UE could be required, to use same principle (e.g., the order of RSRP value or arrival time) to determine the </w:t>
      </w:r>
      <w:proofErr w:type="spellStart"/>
      <w:r w:rsidR="00850FB1" w:rsidRPr="001A48F7">
        <w:rPr>
          <w:rFonts w:eastAsia="等线" w:hint="eastAsia"/>
          <w:sz w:val="22"/>
          <w:szCs w:val="22"/>
          <w:lang w:eastAsia="zh-CN"/>
        </w:rPr>
        <w:t>i</w:t>
      </w:r>
      <w:r w:rsidR="00850FB1" w:rsidRPr="001A48F7">
        <w:rPr>
          <w:rFonts w:eastAsia="等线" w:hint="eastAsia"/>
          <w:sz w:val="22"/>
          <w:szCs w:val="22"/>
          <w:vertAlign w:val="superscript"/>
          <w:lang w:eastAsia="zh-CN"/>
        </w:rPr>
        <w:t>th</w:t>
      </w:r>
      <w:proofErr w:type="spellEnd"/>
      <w:r w:rsidR="00850FB1" w:rsidRPr="001A48F7">
        <w:rPr>
          <w:rFonts w:eastAsia="等线" w:hint="eastAsia"/>
          <w:sz w:val="22"/>
          <w:szCs w:val="22"/>
          <w:lang w:eastAsia="zh-CN"/>
        </w:rPr>
        <w:t xml:space="preserve"> path as that for first path.  </w:t>
      </w:r>
    </w:p>
    <w:p w14:paraId="63CB2EAE" w14:textId="4C7C2B6E" w:rsidR="00850FB1" w:rsidRPr="001A48F7" w:rsidRDefault="00850FB1" w:rsidP="001A48F7">
      <w:pPr>
        <w:spacing w:before="0" w:after="120" w:line="240" w:lineRule="auto"/>
        <w:ind w:firstLine="220"/>
        <w:rPr>
          <w:rFonts w:eastAsia="等线" w:cs="Times"/>
          <w:b/>
          <w:i/>
          <w:iCs/>
          <w:sz w:val="22"/>
          <w:szCs w:val="22"/>
          <w:lang w:eastAsia="zh-CN"/>
        </w:rPr>
      </w:pPr>
      <w:r w:rsidRPr="001A48F7">
        <w:rPr>
          <w:rFonts w:eastAsia="等线"/>
          <w:b/>
          <w:i/>
          <w:sz w:val="22"/>
          <w:szCs w:val="22"/>
          <w:lang w:eastAsia="zh-CN"/>
        </w:rPr>
        <w:t>P</w:t>
      </w:r>
      <w:r w:rsidRPr="001A48F7">
        <w:rPr>
          <w:rFonts w:eastAsia="等线" w:hint="eastAsia"/>
          <w:b/>
          <w:i/>
          <w:sz w:val="22"/>
          <w:szCs w:val="22"/>
          <w:lang w:eastAsia="zh-CN"/>
        </w:rPr>
        <w:t xml:space="preserve">roposal 5: </w:t>
      </w:r>
      <w:r w:rsidR="003B0D75" w:rsidRPr="001A48F7">
        <w:rPr>
          <w:rFonts w:cs="Times"/>
          <w:b/>
          <w:i/>
          <w:iCs/>
          <w:sz w:val="22"/>
          <w:szCs w:val="22"/>
        </w:rPr>
        <w:t>T</w:t>
      </w:r>
      <w:r w:rsidRPr="001A48F7">
        <w:rPr>
          <w:rFonts w:cs="Times"/>
          <w:b/>
          <w:i/>
          <w:iCs/>
          <w:sz w:val="22"/>
          <w:szCs w:val="22"/>
        </w:rPr>
        <w:t xml:space="preserve">he path RSRP measurement </w:t>
      </w:r>
      <w:proofErr w:type="gramStart"/>
      <w:r w:rsidRPr="001A48F7">
        <w:rPr>
          <w:rFonts w:cs="Times"/>
          <w:b/>
          <w:i/>
          <w:iCs/>
          <w:sz w:val="22"/>
          <w:szCs w:val="22"/>
        </w:rPr>
        <w:t xml:space="preserve">is </w:t>
      </w:r>
      <w:r w:rsidRPr="001A48F7">
        <w:rPr>
          <w:rFonts w:eastAsia="等线" w:cs="Times"/>
          <w:b/>
          <w:i/>
          <w:iCs/>
          <w:sz w:val="22"/>
          <w:szCs w:val="22"/>
          <w:lang w:eastAsia="zh-CN"/>
        </w:rPr>
        <w:t xml:space="preserve">NOT </w:t>
      </w:r>
      <w:r w:rsidRPr="001A48F7">
        <w:rPr>
          <w:rFonts w:cs="Times"/>
          <w:b/>
          <w:i/>
          <w:iCs/>
          <w:sz w:val="22"/>
          <w:szCs w:val="22"/>
        </w:rPr>
        <w:t>normalized</w:t>
      </w:r>
      <w:proofErr w:type="gramEnd"/>
      <w:r w:rsidRPr="001A48F7">
        <w:rPr>
          <w:rFonts w:cs="Times"/>
          <w:b/>
          <w:i/>
          <w:iCs/>
          <w:sz w:val="22"/>
          <w:szCs w:val="22"/>
        </w:rPr>
        <w:t xml:space="preserve"> with PRS RSRP</w:t>
      </w:r>
      <w:r w:rsidRPr="001A48F7">
        <w:rPr>
          <w:rFonts w:eastAsia="等线" w:cs="Times"/>
          <w:b/>
          <w:i/>
          <w:iCs/>
          <w:sz w:val="22"/>
          <w:szCs w:val="22"/>
          <w:lang w:eastAsia="zh-CN"/>
        </w:rPr>
        <w:t>.</w:t>
      </w:r>
    </w:p>
    <w:p w14:paraId="44E3027F" w14:textId="1DD38C77" w:rsidR="00850FB1" w:rsidRPr="003B0D75" w:rsidRDefault="00850FB1" w:rsidP="001A48F7">
      <w:pPr>
        <w:spacing w:before="0" w:after="120" w:line="240" w:lineRule="auto"/>
        <w:ind w:firstLine="220"/>
        <w:rPr>
          <w:rFonts w:eastAsia="等线"/>
          <w:b/>
          <w:i/>
          <w:sz w:val="22"/>
          <w:szCs w:val="22"/>
          <w:lang w:eastAsia="zh-CN"/>
        </w:rPr>
      </w:pPr>
      <w:r w:rsidRPr="001A48F7">
        <w:rPr>
          <w:rFonts w:eastAsia="等线" w:cs="Times"/>
          <w:b/>
          <w:i/>
          <w:iCs/>
          <w:sz w:val="22"/>
          <w:szCs w:val="22"/>
          <w:lang w:eastAsia="zh-CN"/>
        </w:rPr>
        <w:t>Proposal 6:</w:t>
      </w:r>
      <w:r w:rsidRPr="001A48F7">
        <w:rPr>
          <w:rFonts w:eastAsia="等线" w:hint="eastAsia"/>
          <w:b/>
          <w:i/>
          <w:sz w:val="22"/>
          <w:szCs w:val="22"/>
          <w:lang w:eastAsia="zh-CN"/>
        </w:rPr>
        <w:t xml:space="preserve"> </w:t>
      </w:r>
      <w:r w:rsidR="003B0D75" w:rsidRPr="001A48F7">
        <w:rPr>
          <w:rFonts w:eastAsia="等线"/>
          <w:b/>
          <w:i/>
          <w:sz w:val="22"/>
          <w:szCs w:val="22"/>
          <w:lang w:eastAsia="zh-CN"/>
        </w:rPr>
        <w:t>T</w:t>
      </w:r>
      <w:r w:rsidRPr="001A48F7">
        <w:rPr>
          <w:rFonts w:eastAsia="等线" w:hint="eastAsia"/>
          <w:b/>
          <w:i/>
          <w:sz w:val="22"/>
          <w:szCs w:val="22"/>
          <w:lang w:eastAsia="zh-CN"/>
        </w:rPr>
        <w:t xml:space="preserve">he </w:t>
      </w:r>
      <w:proofErr w:type="spellStart"/>
      <w:r w:rsidRPr="001A48F7">
        <w:rPr>
          <w:rFonts w:eastAsia="等线" w:hint="eastAsia"/>
          <w:b/>
          <w:i/>
          <w:sz w:val="22"/>
          <w:szCs w:val="22"/>
          <w:lang w:eastAsia="zh-CN"/>
        </w:rPr>
        <w:t>i</w:t>
      </w:r>
      <w:r w:rsidRPr="001A48F7">
        <w:rPr>
          <w:rFonts w:eastAsia="等线" w:hint="eastAsia"/>
          <w:b/>
          <w:i/>
          <w:sz w:val="22"/>
          <w:szCs w:val="22"/>
          <w:vertAlign w:val="superscript"/>
          <w:lang w:eastAsia="zh-CN"/>
        </w:rPr>
        <w:t>th</w:t>
      </w:r>
      <w:proofErr w:type="spellEnd"/>
      <w:r w:rsidRPr="001A48F7">
        <w:rPr>
          <w:rFonts w:eastAsia="等线" w:hint="eastAsia"/>
          <w:b/>
          <w:i/>
          <w:sz w:val="22"/>
          <w:szCs w:val="22"/>
          <w:lang w:eastAsia="zh-CN"/>
        </w:rPr>
        <w:t xml:space="preserve"> path is determined </w:t>
      </w:r>
      <w:r w:rsidR="00F93C30" w:rsidRPr="001A48F7">
        <w:rPr>
          <w:rFonts w:eastAsia="等线"/>
          <w:b/>
          <w:i/>
          <w:sz w:val="22"/>
          <w:szCs w:val="22"/>
          <w:lang w:eastAsia="zh-CN"/>
        </w:rPr>
        <w:t>using</w:t>
      </w:r>
      <w:r w:rsidR="00F93C30" w:rsidRPr="001A48F7">
        <w:rPr>
          <w:rFonts w:eastAsia="等线" w:hint="eastAsia"/>
          <w:b/>
          <w:i/>
          <w:sz w:val="22"/>
          <w:szCs w:val="22"/>
          <w:lang w:eastAsia="zh-CN"/>
        </w:rPr>
        <w:t xml:space="preserve"> </w:t>
      </w:r>
      <w:r w:rsidRPr="001A48F7">
        <w:rPr>
          <w:rFonts w:eastAsia="等线" w:hint="eastAsia"/>
          <w:b/>
          <w:i/>
          <w:sz w:val="22"/>
          <w:szCs w:val="22"/>
          <w:lang w:eastAsia="zh-CN"/>
        </w:rPr>
        <w:t>the same principle as that for determining first path.</w:t>
      </w:r>
      <w:r w:rsidRPr="003B0D75">
        <w:rPr>
          <w:rFonts w:eastAsia="等线" w:hint="eastAsia"/>
          <w:b/>
          <w:i/>
          <w:sz w:val="22"/>
          <w:szCs w:val="22"/>
          <w:lang w:eastAsia="zh-CN"/>
        </w:rPr>
        <w:t xml:space="preserve"> </w:t>
      </w: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6D34693E" w14:textId="16F65CDF" w:rsidR="00BB6AC5" w:rsidRPr="00B5692D" w:rsidRDefault="00BA1D3B" w:rsidP="00B5692D">
      <w:pPr>
        <w:spacing w:before="0" w:after="120" w:line="240" w:lineRule="auto"/>
        <w:ind w:firstLineChars="0" w:firstLine="180"/>
        <w:rPr>
          <w:rFonts w:eastAsia="等线"/>
          <w:sz w:val="22"/>
          <w:szCs w:val="22"/>
          <w:lang w:eastAsia="zh-CN"/>
        </w:rPr>
      </w:pPr>
      <w:r w:rsidRPr="00B5692D">
        <w:rPr>
          <w:sz w:val="22"/>
          <w:szCs w:val="22"/>
        </w:rPr>
        <w:t>This contribution</w:t>
      </w:r>
      <w:r w:rsidR="00BB6AC5" w:rsidRPr="00B5692D">
        <w:rPr>
          <w:sz w:val="22"/>
          <w:szCs w:val="22"/>
        </w:rPr>
        <w:t xml:space="preserve"> discusses</w:t>
      </w:r>
      <w:r w:rsidR="007B106B" w:rsidRPr="00B5692D">
        <w:rPr>
          <w:sz w:val="22"/>
          <w:szCs w:val="22"/>
        </w:rPr>
        <w:t xml:space="preserve"> </w:t>
      </w:r>
      <w:r w:rsidR="0049049C" w:rsidRPr="00B5692D">
        <w:rPr>
          <w:rFonts w:eastAsia="等线"/>
          <w:sz w:val="22"/>
          <w:szCs w:val="22"/>
          <w:lang w:eastAsia="zh-CN"/>
        </w:rPr>
        <w:t>the accuracy improvements for DL-</w:t>
      </w:r>
      <w:proofErr w:type="spellStart"/>
      <w:r w:rsidR="0049049C" w:rsidRPr="00B5692D">
        <w:rPr>
          <w:rFonts w:eastAsia="等线"/>
          <w:sz w:val="22"/>
          <w:szCs w:val="22"/>
          <w:lang w:eastAsia="zh-CN"/>
        </w:rPr>
        <w:t>AoD</w:t>
      </w:r>
      <w:proofErr w:type="spellEnd"/>
      <w:r w:rsidR="0049049C" w:rsidRPr="00B5692D">
        <w:rPr>
          <w:rFonts w:eastAsia="等线"/>
          <w:sz w:val="22"/>
          <w:szCs w:val="22"/>
          <w:lang w:eastAsia="zh-CN"/>
        </w:rPr>
        <w:t xml:space="preserve"> positioning solutions</w:t>
      </w:r>
      <w:r w:rsidR="002A49FA" w:rsidRPr="00B5692D">
        <w:rPr>
          <w:rFonts w:eastAsia="等线"/>
          <w:sz w:val="22"/>
          <w:szCs w:val="22"/>
          <w:lang w:eastAsia="zh-CN"/>
        </w:rPr>
        <w:t xml:space="preserve">. </w:t>
      </w:r>
      <w:r w:rsidR="00C41855" w:rsidRPr="00B5692D">
        <w:rPr>
          <w:rFonts w:eastAsia="等线"/>
          <w:sz w:val="22"/>
          <w:szCs w:val="22"/>
          <w:lang w:eastAsia="zh-CN"/>
        </w:rPr>
        <w:t>Observations and p</w:t>
      </w:r>
      <w:r w:rsidR="00400958" w:rsidRPr="00B5692D">
        <w:rPr>
          <w:sz w:val="22"/>
          <w:szCs w:val="22"/>
        </w:rPr>
        <w:t xml:space="preserve">roposals are summarized as </w:t>
      </w:r>
      <w:r w:rsidR="00C41855" w:rsidRPr="00B5692D">
        <w:rPr>
          <w:sz w:val="22"/>
          <w:szCs w:val="22"/>
        </w:rPr>
        <w:t>follows</w:t>
      </w:r>
      <w:r w:rsidR="00400958" w:rsidRPr="00B5692D">
        <w:rPr>
          <w:sz w:val="22"/>
          <w:szCs w:val="22"/>
        </w:rPr>
        <w:t xml:space="preserve">: </w:t>
      </w:r>
    </w:p>
    <w:p w14:paraId="6285D712" w14:textId="77777777" w:rsidR="00950F5F" w:rsidRPr="001A48F7" w:rsidRDefault="00950F5F" w:rsidP="00950F5F">
      <w:pPr>
        <w:spacing w:before="0" w:after="120" w:line="240" w:lineRule="auto"/>
        <w:ind w:firstLine="220"/>
        <w:rPr>
          <w:rFonts w:eastAsia="等线"/>
          <w:b/>
          <w:i/>
          <w:sz w:val="22"/>
          <w:szCs w:val="22"/>
          <w:lang w:eastAsia="zh-CN"/>
        </w:rPr>
      </w:pPr>
      <w:r w:rsidRPr="001A48F7">
        <w:rPr>
          <w:b/>
          <w:i/>
          <w:sz w:val="22"/>
          <w:szCs w:val="22"/>
          <w:lang w:eastAsia="ja-JP"/>
        </w:rPr>
        <w:t xml:space="preserve">Proposal 1: </w:t>
      </w:r>
      <w:r w:rsidRPr="001A48F7">
        <w:rPr>
          <w:rFonts w:eastAsia="等线"/>
          <w:b/>
          <w:i/>
          <w:sz w:val="22"/>
          <w:szCs w:val="22"/>
        </w:rPr>
        <w:t>An indicator of whether the report for PRS RSRP includes all the paths or the first arrival path only is supported.</w:t>
      </w:r>
    </w:p>
    <w:p w14:paraId="1A28BFD6" w14:textId="77777777" w:rsidR="00AA389E" w:rsidRPr="001A48F7" w:rsidRDefault="00AA389E" w:rsidP="00B5692D">
      <w:pPr>
        <w:spacing w:before="0" w:after="120" w:line="240" w:lineRule="auto"/>
        <w:ind w:firstLine="220"/>
        <w:rPr>
          <w:rFonts w:eastAsia="等线"/>
          <w:b/>
          <w:i/>
          <w:sz w:val="22"/>
          <w:szCs w:val="22"/>
          <w:lang w:eastAsia="zh-CN"/>
        </w:rPr>
      </w:pPr>
      <w:r w:rsidRPr="001A48F7">
        <w:rPr>
          <w:b/>
          <w:i/>
          <w:sz w:val="22"/>
          <w:szCs w:val="22"/>
          <w:lang w:eastAsia="ja-JP"/>
        </w:rPr>
        <w:t xml:space="preserve">Proposal </w:t>
      </w:r>
      <w:r w:rsidRPr="001A48F7">
        <w:rPr>
          <w:rFonts w:eastAsia="等线"/>
          <w:b/>
          <w:i/>
          <w:sz w:val="22"/>
          <w:szCs w:val="22"/>
          <w:lang w:eastAsia="zh-CN"/>
        </w:rPr>
        <w:t>2</w:t>
      </w:r>
      <w:r w:rsidRPr="001A48F7">
        <w:rPr>
          <w:b/>
          <w:i/>
          <w:sz w:val="22"/>
          <w:szCs w:val="22"/>
          <w:lang w:eastAsia="ja-JP"/>
        </w:rPr>
        <w:t>: For UE-assisted DL-AOD positioning method, support that the LMF sends the beam information in the assistance data with indicated subset of PRS resources.</w:t>
      </w:r>
    </w:p>
    <w:p w14:paraId="18046C0B" w14:textId="74736D91" w:rsidR="00AA389E" w:rsidRPr="001A48F7" w:rsidRDefault="00AA389E" w:rsidP="00B5692D">
      <w:pPr>
        <w:spacing w:before="0" w:after="120" w:line="240" w:lineRule="auto"/>
        <w:ind w:firstLine="220"/>
        <w:rPr>
          <w:b/>
          <w:i/>
          <w:sz w:val="22"/>
          <w:szCs w:val="22"/>
          <w:lang w:eastAsia="ja-JP"/>
        </w:rPr>
      </w:pPr>
      <w:r w:rsidRPr="001A48F7">
        <w:rPr>
          <w:b/>
          <w:i/>
          <w:sz w:val="22"/>
          <w:szCs w:val="22"/>
          <w:lang w:eastAsia="ja-JP"/>
        </w:rPr>
        <w:t xml:space="preserve">Proposal </w:t>
      </w:r>
      <w:r w:rsidR="00950F5F" w:rsidRPr="001A48F7">
        <w:rPr>
          <w:rFonts w:eastAsia="等线"/>
          <w:b/>
          <w:i/>
          <w:sz w:val="22"/>
          <w:szCs w:val="22"/>
          <w:lang w:eastAsia="zh-CN"/>
        </w:rPr>
        <w:t>3</w:t>
      </w:r>
      <w:r w:rsidRPr="001A48F7">
        <w:rPr>
          <w:b/>
          <w:i/>
          <w:sz w:val="22"/>
          <w:szCs w:val="22"/>
          <w:lang w:eastAsia="ja-JP"/>
        </w:rPr>
        <w:t>: For the purpose of both UE based and UE assisted DL-</w:t>
      </w:r>
      <w:proofErr w:type="spellStart"/>
      <w:r w:rsidRPr="001A48F7">
        <w:rPr>
          <w:b/>
          <w:i/>
          <w:sz w:val="22"/>
          <w:szCs w:val="22"/>
          <w:lang w:eastAsia="ja-JP"/>
        </w:rPr>
        <w:t>AoD</w:t>
      </w:r>
      <w:proofErr w:type="spellEnd"/>
      <w:r w:rsidRPr="001A48F7">
        <w:rPr>
          <w:b/>
          <w:i/>
          <w:sz w:val="22"/>
          <w:szCs w:val="22"/>
          <w:lang w:eastAsia="ja-JP"/>
        </w:rPr>
        <w:t>, the LMF can provide the UE with the expected DL-</w:t>
      </w:r>
      <w:proofErr w:type="spellStart"/>
      <w:r w:rsidRPr="001A48F7">
        <w:rPr>
          <w:b/>
          <w:i/>
          <w:sz w:val="22"/>
          <w:szCs w:val="22"/>
          <w:lang w:eastAsia="ja-JP"/>
        </w:rPr>
        <w:t>AoD</w:t>
      </w:r>
      <w:proofErr w:type="spellEnd"/>
      <w:r w:rsidRPr="001A48F7">
        <w:rPr>
          <w:b/>
          <w:i/>
          <w:sz w:val="22"/>
          <w:szCs w:val="22"/>
          <w:lang w:eastAsia="ja-JP"/>
        </w:rPr>
        <w:t>/</w:t>
      </w:r>
      <w:proofErr w:type="spellStart"/>
      <w:r w:rsidRPr="001A48F7">
        <w:rPr>
          <w:b/>
          <w:i/>
          <w:sz w:val="22"/>
          <w:szCs w:val="22"/>
          <w:lang w:eastAsia="ja-JP"/>
        </w:rPr>
        <w:t>ZoD</w:t>
      </w:r>
      <w:proofErr w:type="spellEnd"/>
      <w:r w:rsidRPr="001A48F7">
        <w:rPr>
          <w:b/>
          <w:i/>
          <w:sz w:val="22"/>
          <w:szCs w:val="22"/>
          <w:lang w:eastAsia="ja-JP"/>
        </w:rPr>
        <w:t xml:space="preserve"> value and uncertainty (of the expected DL-</w:t>
      </w:r>
      <w:proofErr w:type="spellStart"/>
      <w:r w:rsidRPr="001A48F7">
        <w:rPr>
          <w:b/>
          <w:i/>
          <w:sz w:val="22"/>
          <w:szCs w:val="22"/>
          <w:lang w:eastAsia="ja-JP"/>
        </w:rPr>
        <w:t>AoD</w:t>
      </w:r>
      <w:proofErr w:type="spellEnd"/>
      <w:r w:rsidRPr="001A48F7">
        <w:rPr>
          <w:b/>
          <w:i/>
          <w:sz w:val="22"/>
          <w:szCs w:val="22"/>
          <w:lang w:eastAsia="ja-JP"/>
        </w:rPr>
        <w:t>/</w:t>
      </w:r>
      <w:proofErr w:type="spellStart"/>
      <w:r w:rsidRPr="001A48F7">
        <w:rPr>
          <w:b/>
          <w:i/>
          <w:sz w:val="22"/>
          <w:szCs w:val="22"/>
          <w:lang w:eastAsia="ja-JP"/>
        </w:rPr>
        <w:t>ZoD</w:t>
      </w:r>
      <w:proofErr w:type="spellEnd"/>
      <w:r w:rsidRPr="001A48F7">
        <w:rPr>
          <w:b/>
          <w:i/>
          <w:sz w:val="22"/>
          <w:szCs w:val="22"/>
          <w:lang w:eastAsia="ja-JP"/>
        </w:rPr>
        <w:t xml:space="preserve"> value) ranges</w:t>
      </w:r>
      <w:r w:rsidRPr="001A48F7">
        <w:rPr>
          <w:rFonts w:eastAsia="等线"/>
          <w:b/>
          <w:i/>
          <w:sz w:val="22"/>
          <w:szCs w:val="22"/>
          <w:lang w:eastAsia="zh-CN"/>
        </w:rPr>
        <w:t xml:space="preserve"> if these can be accurately determined</w:t>
      </w:r>
      <w:r w:rsidRPr="001A48F7">
        <w:rPr>
          <w:b/>
          <w:i/>
          <w:sz w:val="22"/>
          <w:szCs w:val="22"/>
          <w:lang w:eastAsia="ja-JP"/>
        </w:rPr>
        <w:t>.</w:t>
      </w:r>
    </w:p>
    <w:p w14:paraId="7CB1A1E8" w14:textId="0B3F3755" w:rsidR="00AA389E" w:rsidRPr="001A48F7" w:rsidRDefault="00AA389E" w:rsidP="001A48F7">
      <w:pPr>
        <w:spacing w:before="0" w:after="120" w:line="240" w:lineRule="auto"/>
        <w:ind w:firstLine="220"/>
        <w:rPr>
          <w:rFonts w:eastAsia="等线"/>
          <w:b/>
          <w:i/>
          <w:sz w:val="22"/>
          <w:szCs w:val="22"/>
          <w:lang w:eastAsia="zh-CN"/>
        </w:rPr>
      </w:pPr>
      <w:r w:rsidRPr="001A48F7">
        <w:rPr>
          <w:rFonts w:eastAsia="等线"/>
          <w:b/>
          <w:i/>
          <w:sz w:val="22"/>
          <w:szCs w:val="22"/>
          <w:lang w:eastAsia="zh-CN"/>
        </w:rPr>
        <w:t xml:space="preserve">Proposal </w:t>
      </w:r>
      <w:r w:rsidR="00950F5F" w:rsidRPr="001A48F7">
        <w:rPr>
          <w:rFonts w:eastAsia="等线"/>
          <w:b/>
          <w:i/>
          <w:sz w:val="22"/>
          <w:szCs w:val="22"/>
          <w:lang w:eastAsia="zh-CN"/>
        </w:rPr>
        <w:t>4</w:t>
      </w:r>
      <w:r w:rsidRPr="001A48F7">
        <w:rPr>
          <w:rFonts w:eastAsia="等线"/>
          <w:b/>
          <w:i/>
          <w:sz w:val="22"/>
          <w:szCs w:val="22"/>
          <w:lang w:eastAsia="zh-CN"/>
        </w:rPr>
        <w:t xml:space="preserve">:  For two-stage PRS beam sweeping, support that one PRS resource set corresponding to wide beams with each PRS resource  is associated with the PRS resources in another PRS resource set corresponding to narrow beams. </w:t>
      </w:r>
    </w:p>
    <w:p w14:paraId="771D772A" w14:textId="28D1088A" w:rsidR="003B0D75" w:rsidRPr="001A48F7" w:rsidRDefault="003B0D75" w:rsidP="001A48F7">
      <w:pPr>
        <w:spacing w:before="0" w:after="120" w:line="240" w:lineRule="auto"/>
        <w:ind w:firstLine="220"/>
        <w:rPr>
          <w:rFonts w:eastAsia="等线" w:cs="Times"/>
          <w:b/>
          <w:i/>
          <w:iCs/>
          <w:sz w:val="22"/>
          <w:szCs w:val="22"/>
          <w:lang w:eastAsia="zh-CN"/>
        </w:rPr>
      </w:pPr>
      <w:r w:rsidRPr="001A48F7">
        <w:rPr>
          <w:rFonts w:eastAsia="等线"/>
          <w:b/>
          <w:i/>
          <w:sz w:val="22"/>
          <w:szCs w:val="22"/>
          <w:lang w:eastAsia="zh-CN"/>
        </w:rPr>
        <w:t>P</w:t>
      </w:r>
      <w:r w:rsidRPr="001A48F7">
        <w:rPr>
          <w:rFonts w:eastAsia="等线" w:hint="eastAsia"/>
          <w:b/>
          <w:i/>
          <w:sz w:val="22"/>
          <w:szCs w:val="22"/>
          <w:lang w:eastAsia="zh-CN"/>
        </w:rPr>
        <w:t xml:space="preserve">roposal 5: </w:t>
      </w:r>
      <w:r w:rsidRPr="001A48F7">
        <w:rPr>
          <w:rFonts w:cs="Times"/>
          <w:b/>
          <w:i/>
          <w:iCs/>
          <w:sz w:val="22"/>
          <w:szCs w:val="22"/>
        </w:rPr>
        <w:t xml:space="preserve">The path RSRP measurement is </w:t>
      </w:r>
      <w:r w:rsidRPr="001A48F7">
        <w:rPr>
          <w:rFonts w:eastAsia="等线" w:cs="Times" w:hint="eastAsia"/>
          <w:b/>
          <w:i/>
          <w:iCs/>
          <w:sz w:val="22"/>
          <w:szCs w:val="22"/>
          <w:lang w:eastAsia="zh-CN"/>
        </w:rPr>
        <w:t xml:space="preserve">NOT </w:t>
      </w:r>
      <w:r w:rsidRPr="001A48F7">
        <w:rPr>
          <w:rFonts w:cs="Times"/>
          <w:b/>
          <w:i/>
          <w:iCs/>
          <w:sz w:val="22"/>
          <w:szCs w:val="22"/>
        </w:rPr>
        <w:t>normalized with PRS RSRP</w:t>
      </w:r>
      <w:r w:rsidRPr="001A48F7">
        <w:rPr>
          <w:rFonts w:eastAsia="等线" w:cs="Times" w:hint="eastAsia"/>
          <w:b/>
          <w:i/>
          <w:iCs/>
          <w:sz w:val="22"/>
          <w:szCs w:val="22"/>
          <w:lang w:eastAsia="zh-CN"/>
        </w:rPr>
        <w:t>.</w:t>
      </w:r>
    </w:p>
    <w:p w14:paraId="40716BA3" w14:textId="423BB123" w:rsidR="003B0D75" w:rsidRPr="00E40C9D" w:rsidRDefault="003B0D75" w:rsidP="001A48F7">
      <w:pPr>
        <w:spacing w:before="0" w:after="120" w:line="240" w:lineRule="auto"/>
        <w:ind w:firstLine="220"/>
        <w:rPr>
          <w:rFonts w:eastAsia="等线"/>
          <w:b/>
          <w:i/>
          <w:sz w:val="22"/>
          <w:szCs w:val="22"/>
          <w:lang w:eastAsia="zh-CN"/>
        </w:rPr>
      </w:pPr>
      <w:r w:rsidRPr="001A48F7">
        <w:rPr>
          <w:rFonts w:eastAsia="等线" w:cs="Times"/>
          <w:b/>
          <w:i/>
          <w:iCs/>
          <w:sz w:val="22"/>
          <w:szCs w:val="22"/>
          <w:lang w:eastAsia="zh-CN"/>
        </w:rPr>
        <w:t>P</w:t>
      </w:r>
      <w:r w:rsidRPr="001A48F7">
        <w:rPr>
          <w:rFonts w:eastAsia="等线" w:cs="Times" w:hint="eastAsia"/>
          <w:b/>
          <w:i/>
          <w:iCs/>
          <w:sz w:val="22"/>
          <w:szCs w:val="22"/>
          <w:lang w:eastAsia="zh-CN"/>
        </w:rPr>
        <w:t>roposal 6:</w:t>
      </w:r>
      <w:r w:rsidRPr="001A48F7">
        <w:rPr>
          <w:rFonts w:eastAsia="等线" w:hint="eastAsia"/>
          <w:b/>
          <w:i/>
          <w:sz w:val="22"/>
          <w:szCs w:val="22"/>
          <w:lang w:eastAsia="zh-CN"/>
        </w:rPr>
        <w:t xml:space="preserve"> The </w:t>
      </w:r>
      <w:proofErr w:type="spellStart"/>
      <w:r w:rsidRPr="001A48F7">
        <w:rPr>
          <w:rFonts w:eastAsia="等线" w:hint="eastAsia"/>
          <w:b/>
          <w:i/>
          <w:sz w:val="22"/>
          <w:szCs w:val="22"/>
          <w:lang w:eastAsia="zh-CN"/>
        </w:rPr>
        <w:t>i</w:t>
      </w:r>
      <w:r w:rsidRPr="001A48F7">
        <w:rPr>
          <w:rFonts w:eastAsia="等线" w:hint="eastAsia"/>
          <w:b/>
          <w:i/>
          <w:sz w:val="22"/>
          <w:szCs w:val="22"/>
          <w:vertAlign w:val="superscript"/>
          <w:lang w:eastAsia="zh-CN"/>
        </w:rPr>
        <w:t>th</w:t>
      </w:r>
      <w:proofErr w:type="spellEnd"/>
      <w:r w:rsidRPr="001A48F7">
        <w:rPr>
          <w:rFonts w:eastAsia="等线" w:hint="eastAsia"/>
          <w:b/>
          <w:i/>
          <w:sz w:val="22"/>
          <w:szCs w:val="22"/>
          <w:lang w:eastAsia="zh-CN"/>
        </w:rPr>
        <w:t xml:space="preserve"> path is determined </w:t>
      </w:r>
      <w:r w:rsidRPr="001A48F7">
        <w:rPr>
          <w:rFonts w:eastAsia="等线"/>
          <w:b/>
          <w:i/>
          <w:sz w:val="22"/>
          <w:szCs w:val="22"/>
          <w:lang w:eastAsia="zh-CN"/>
        </w:rPr>
        <w:t>using</w:t>
      </w:r>
      <w:r w:rsidRPr="001A48F7">
        <w:rPr>
          <w:rFonts w:eastAsia="等线" w:hint="eastAsia"/>
          <w:b/>
          <w:i/>
          <w:sz w:val="22"/>
          <w:szCs w:val="22"/>
          <w:lang w:eastAsia="zh-CN"/>
        </w:rPr>
        <w:t xml:space="preserve"> the same principle as that for determining first path.</w:t>
      </w:r>
      <w:r w:rsidRPr="00E40C9D">
        <w:rPr>
          <w:rFonts w:eastAsia="等线" w:hint="eastAsia"/>
          <w:b/>
          <w:i/>
          <w:sz w:val="22"/>
          <w:szCs w:val="22"/>
          <w:lang w:eastAsia="zh-CN"/>
        </w:rPr>
        <w:t xml:space="preserve"> </w:t>
      </w:r>
    </w:p>
    <w:p w14:paraId="2FF01DC4" w14:textId="77777777" w:rsidR="00DF4B49" w:rsidRDefault="00DF4B49" w:rsidP="00DF4B49">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29B2B23C" w14:textId="77777777" w:rsidR="00DF4B49" w:rsidRPr="00B5692D" w:rsidRDefault="00DF4B49" w:rsidP="00DF4B49">
      <w:pPr>
        <w:pStyle w:val="List2"/>
        <w:numPr>
          <w:ilvl w:val="0"/>
          <w:numId w:val="6"/>
        </w:numPr>
        <w:spacing w:before="0" w:after="0" w:line="240" w:lineRule="auto"/>
        <w:ind w:firstLineChars="0"/>
        <w:jc w:val="left"/>
        <w:rPr>
          <w:rFonts w:ascii="Times New Roman" w:hAnsi="Times New Roman" w:cs="Times New Roman"/>
          <w:color w:val="000000" w:themeColor="text1"/>
          <w:sz w:val="22"/>
        </w:rPr>
      </w:pPr>
      <w:r w:rsidRPr="00B5692D">
        <w:rPr>
          <w:rFonts w:ascii="Times New Roman" w:eastAsia="等线" w:hAnsi="Times New Roman" w:cs="Times New Roman"/>
          <w:color w:val="000000" w:themeColor="text1"/>
          <w:sz w:val="22"/>
          <w:lang w:eastAsia="zh-CN"/>
        </w:rPr>
        <w:t>RP-210903, New WID on NR Positioning Enhancements, RAN#91-e, Mar,</w:t>
      </w:r>
      <w:r w:rsidRPr="00B5692D">
        <w:rPr>
          <w:rFonts w:ascii="Times New Roman" w:hAnsi="Times New Roman" w:cs="Times New Roman"/>
          <w:color w:val="000000" w:themeColor="text1"/>
          <w:sz w:val="22"/>
          <w:lang w:eastAsia="ko-KR"/>
        </w:rPr>
        <w:t xml:space="preserve"> 202</w:t>
      </w:r>
      <w:r w:rsidRPr="00B5692D">
        <w:rPr>
          <w:rFonts w:ascii="Times New Roman" w:eastAsia="等线" w:hAnsi="Times New Roman" w:cs="Times New Roman"/>
          <w:color w:val="000000" w:themeColor="text1"/>
          <w:sz w:val="22"/>
          <w:lang w:eastAsia="zh-CN"/>
        </w:rPr>
        <w:t>1</w:t>
      </w:r>
      <w:r w:rsidRPr="00B5692D">
        <w:rPr>
          <w:rFonts w:ascii="Times New Roman" w:hAnsi="Times New Roman" w:cs="Times New Roman"/>
          <w:color w:val="000000" w:themeColor="text1"/>
          <w:sz w:val="22"/>
          <w:lang w:eastAsia="ko-KR"/>
        </w:rPr>
        <w:t>.</w:t>
      </w:r>
    </w:p>
    <w:p w14:paraId="476C6CF5" w14:textId="77777777" w:rsidR="00DF4B49" w:rsidRPr="00FC5F36" w:rsidRDefault="00DF4B49" w:rsidP="00DF4B49">
      <w:pPr>
        <w:pStyle w:val="List2"/>
        <w:spacing w:before="0" w:after="0" w:line="240" w:lineRule="auto"/>
        <w:ind w:left="0" w:firstLineChars="0" w:firstLine="0"/>
        <w:jc w:val="left"/>
        <w:rPr>
          <w:rFonts w:ascii="Times New Roman" w:hAnsi="Times New Roman" w:cs="Times New Roman"/>
          <w:color w:val="000000" w:themeColor="text1"/>
        </w:rPr>
      </w:pPr>
    </w:p>
    <w:p w14:paraId="60268768" w14:textId="540B62C1" w:rsidR="00E5623F" w:rsidRPr="00DF4B49" w:rsidRDefault="00E5623F" w:rsidP="00DF4B49">
      <w:pPr>
        <w:tabs>
          <w:tab w:val="left" w:pos="8987"/>
        </w:tabs>
        <w:ind w:firstLineChars="0" w:firstLine="0"/>
        <w:rPr>
          <w:lang w:val="en-GB"/>
        </w:rPr>
      </w:pPr>
    </w:p>
    <w:sectPr w:rsidR="00E5623F" w:rsidRPr="00DF4B49" w:rsidSect="00702B95">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A2984A" w14:textId="77777777" w:rsidR="00F231C8" w:rsidRDefault="00F231C8" w:rsidP="007378B8">
      <w:r>
        <w:separator/>
      </w:r>
    </w:p>
  </w:endnote>
  <w:endnote w:type="continuationSeparator" w:id="0">
    <w:p w14:paraId="69B8BCC7" w14:textId="77777777" w:rsidR="00F231C8" w:rsidRDefault="00F231C8"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6A9E23F3" w:rsidR="00850FB1" w:rsidRDefault="00850FB1">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81281F">
      <w:rPr>
        <w:rStyle w:val="PageNumber"/>
        <w:i/>
        <w:color w:val="auto"/>
      </w:rPr>
      <w:t>5</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D4D3D2" w14:textId="77777777" w:rsidR="00F231C8" w:rsidRDefault="00F231C8" w:rsidP="007378B8">
      <w:r>
        <w:separator/>
      </w:r>
    </w:p>
  </w:footnote>
  <w:footnote w:type="continuationSeparator" w:id="0">
    <w:p w14:paraId="72673BA6" w14:textId="77777777" w:rsidR="00F231C8" w:rsidRDefault="00F231C8"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850FB1" w:rsidRDefault="00850FB1"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12504298"/>
    <w:multiLevelType w:val="hybridMultilevel"/>
    <w:tmpl w:val="1C1A888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7CC2979"/>
    <w:multiLevelType w:val="multilevel"/>
    <w:tmpl w:val="1C5AF402"/>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o"/>
      <w:lvlJc w:val="left"/>
      <w:pPr>
        <w:ind w:left="1287" w:hanging="360"/>
      </w:pPr>
      <w:rPr>
        <w:rFonts w:ascii="Courier New" w:hAnsi="Courier New" w:cs="Courier New"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5">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8">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nsid w:val="24FA47DA"/>
    <w:multiLevelType w:val="hybridMultilevel"/>
    <w:tmpl w:val="63C03C9E"/>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3EE228D7"/>
    <w:multiLevelType w:val="multilevel"/>
    <w:tmpl w:val="1C5AF402"/>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o"/>
      <w:lvlJc w:val="left"/>
      <w:pPr>
        <w:ind w:left="1287" w:hanging="360"/>
      </w:pPr>
      <w:rPr>
        <w:rFonts w:ascii="Courier New" w:hAnsi="Courier New" w:cs="Courier New"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5">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1"/>
  </w:num>
  <w:num w:numId="3">
    <w:abstractNumId w:val="12"/>
  </w:num>
  <w:num w:numId="4">
    <w:abstractNumId w:val="16"/>
  </w:num>
  <w:num w:numId="5">
    <w:abstractNumId w:val="1"/>
  </w:num>
  <w:num w:numId="6">
    <w:abstractNumId w:val="6"/>
  </w:num>
  <w:num w:numId="7">
    <w:abstractNumId w:val="20"/>
  </w:num>
  <w:num w:numId="8">
    <w:abstractNumId w:val="2"/>
  </w:num>
  <w:num w:numId="9">
    <w:abstractNumId w:val="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9"/>
  </w:num>
  <w:num w:numId="13">
    <w:abstractNumId w:val="9"/>
  </w:num>
  <w:num w:numId="14">
    <w:abstractNumId w:val="17"/>
  </w:num>
  <w:num w:numId="15">
    <w:abstractNumId w:val="18"/>
  </w:num>
  <w:num w:numId="16">
    <w:abstractNumId w:val="14"/>
  </w:num>
  <w:num w:numId="17">
    <w:abstractNumId w:val="7"/>
  </w:num>
  <w:num w:numId="18">
    <w:abstractNumId w:val="15"/>
  </w:num>
  <w:num w:numId="19">
    <w:abstractNumId w:val="5"/>
  </w:num>
  <w:num w:numId="20">
    <w:abstractNumId w:val="13"/>
  </w:num>
  <w:num w:numId="21">
    <w:abstractNumId w:val="4"/>
  </w:num>
  <w:num w:numId="22">
    <w:abstractNumId w:val="1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n (Yuhan) Zhou">
    <w15:presenceInfo w15:providerId="AD" w15:userId="S-1-5-21-191130273-305881739-1540833222-73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AF2"/>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0B9"/>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1E8"/>
    <w:rsid w:val="000374B1"/>
    <w:rsid w:val="0003757B"/>
    <w:rsid w:val="000378AC"/>
    <w:rsid w:val="00037FA9"/>
    <w:rsid w:val="00040016"/>
    <w:rsid w:val="000401AF"/>
    <w:rsid w:val="000404E1"/>
    <w:rsid w:val="000409AA"/>
    <w:rsid w:val="000409DB"/>
    <w:rsid w:val="00040EC5"/>
    <w:rsid w:val="0004103E"/>
    <w:rsid w:val="000410E7"/>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4D7"/>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9C3"/>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83C"/>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4B1"/>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C0F"/>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4FF"/>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A63"/>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24C"/>
    <w:rsid w:val="00112421"/>
    <w:rsid w:val="00112872"/>
    <w:rsid w:val="001129D5"/>
    <w:rsid w:val="0011337B"/>
    <w:rsid w:val="00113528"/>
    <w:rsid w:val="00113648"/>
    <w:rsid w:val="00113719"/>
    <w:rsid w:val="001138F3"/>
    <w:rsid w:val="00113AAA"/>
    <w:rsid w:val="00113BAF"/>
    <w:rsid w:val="00114431"/>
    <w:rsid w:val="001144EC"/>
    <w:rsid w:val="00114757"/>
    <w:rsid w:val="00114958"/>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6D7F"/>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4F"/>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BF3"/>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0C1"/>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B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8F7"/>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BA"/>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37"/>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4A2"/>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2C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BCC"/>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1FC"/>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1E"/>
    <w:rsid w:val="00246A70"/>
    <w:rsid w:val="00246AB5"/>
    <w:rsid w:val="00246B6F"/>
    <w:rsid w:val="00246C38"/>
    <w:rsid w:val="00246CEA"/>
    <w:rsid w:val="00246CF5"/>
    <w:rsid w:val="00246DE6"/>
    <w:rsid w:val="00246EB8"/>
    <w:rsid w:val="0024710A"/>
    <w:rsid w:val="002473AA"/>
    <w:rsid w:val="00247526"/>
    <w:rsid w:val="002476D2"/>
    <w:rsid w:val="00247966"/>
    <w:rsid w:val="00247D4F"/>
    <w:rsid w:val="00247E76"/>
    <w:rsid w:val="00250878"/>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5F2"/>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27"/>
    <w:rsid w:val="00271BC7"/>
    <w:rsid w:val="002722BF"/>
    <w:rsid w:val="0027249F"/>
    <w:rsid w:val="00272A6A"/>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6E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1A16"/>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833"/>
    <w:rsid w:val="002A7CAD"/>
    <w:rsid w:val="002B004B"/>
    <w:rsid w:val="002B008F"/>
    <w:rsid w:val="002B0A81"/>
    <w:rsid w:val="002B0E9D"/>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11"/>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6FBC"/>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09F"/>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919"/>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CB5"/>
    <w:rsid w:val="00341DDE"/>
    <w:rsid w:val="00342037"/>
    <w:rsid w:val="00342060"/>
    <w:rsid w:val="00342127"/>
    <w:rsid w:val="003422F9"/>
    <w:rsid w:val="00342BFA"/>
    <w:rsid w:val="00342F66"/>
    <w:rsid w:val="003430DB"/>
    <w:rsid w:val="00343883"/>
    <w:rsid w:val="003438E3"/>
    <w:rsid w:val="0034391D"/>
    <w:rsid w:val="00343E9A"/>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57AE6"/>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97EA1"/>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D75"/>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804"/>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78"/>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0FF3"/>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853"/>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07A"/>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354"/>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09"/>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4BA"/>
    <w:rsid w:val="004736FB"/>
    <w:rsid w:val="00473941"/>
    <w:rsid w:val="00473B6A"/>
    <w:rsid w:val="00473F40"/>
    <w:rsid w:val="00473F88"/>
    <w:rsid w:val="004740FE"/>
    <w:rsid w:val="00474501"/>
    <w:rsid w:val="004746D7"/>
    <w:rsid w:val="004747FB"/>
    <w:rsid w:val="0047492B"/>
    <w:rsid w:val="00474E21"/>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49C"/>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8A7"/>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4BF"/>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6E4D"/>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49C"/>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2D60"/>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57"/>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492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0E4"/>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6F70"/>
    <w:rsid w:val="005A70ED"/>
    <w:rsid w:val="005A7203"/>
    <w:rsid w:val="005A7260"/>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4F"/>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2E1"/>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56B"/>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6CD"/>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021"/>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8CC"/>
    <w:rsid w:val="00652E9E"/>
    <w:rsid w:val="006532CF"/>
    <w:rsid w:val="0065343C"/>
    <w:rsid w:val="006534E7"/>
    <w:rsid w:val="00653609"/>
    <w:rsid w:val="00653B2F"/>
    <w:rsid w:val="0065498D"/>
    <w:rsid w:val="00654BF8"/>
    <w:rsid w:val="00654D3E"/>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04"/>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3B"/>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4EC"/>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4EF"/>
    <w:rsid w:val="006D177E"/>
    <w:rsid w:val="006D18AE"/>
    <w:rsid w:val="006D2A06"/>
    <w:rsid w:val="006D2C69"/>
    <w:rsid w:val="006D333F"/>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E35"/>
    <w:rsid w:val="006F3F7F"/>
    <w:rsid w:val="006F45B2"/>
    <w:rsid w:val="006F4A16"/>
    <w:rsid w:val="006F4E80"/>
    <w:rsid w:val="006F52D7"/>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AD1"/>
    <w:rsid w:val="00701DE8"/>
    <w:rsid w:val="00701E84"/>
    <w:rsid w:val="0070252D"/>
    <w:rsid w:val="00702560"/>
    <w:rsid w:val="0070282A"/>
    <w:rsid w:val="0070285E"/>
    <w:rsid w:val="00702B95"/>
    <w:rsid w:val="00702FCF"/>
    <w:rsid w:val="0070323C"/>
    <w:rsid w:val="00703846"/>
    <w:rsid w:val="00703DBE"/>
    <w:rsid w:val="00704142"/>
    <w:rsid w:val="007044D9"/>
    <w:rsid w:val="007045DB"/>
    <w:rsid w:val="00704A6A"/>
    <w:rsid w:val="00704C0A"/>
    <w:rsid w:val="00704D0A"/>
    <w:rsid w:val="007050B9"/>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F3C"/>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A73"/>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2BA2"/>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805"/>
    <w:rsid w:val="007B7B41"/>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0BF"/>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E5E"/>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433"/>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1F"/>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889"/>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0FB1"/>
    <w:rsid w:val="0085122F"/>
    <w:rsid w:val="0085136E"/>
    <w:rsid w:val="0085149D"/>
    <w:rsid w:val="008514E9"/>
    <w:rsid w:val="0085198F"/>
    <w:rsid w:val="008519A4"/>
    <w:rsid w:val="00852091"/>
    <w:rsid w:val="00852233"/>
    <w:rsid w:val="008529FA"/>
    <w:rsid w:val="00852B73"/>
    <w:rsid w:val="008545DC"/>
    <w:rsid w:val="00854AFF"/>
    <w:rsid w:val="00854B7C"/>
    <w:rsid w:val="00854E38"/>
    <w:rsid w:val="00854E7D"/>
    <w:rsid w:val="00854FB9"/>
    <w:rsid w:val="0085551E"/>
    <w:rsid w:val="0085588B"/>
    <w:rsid w:val="00855A44"/>
    <w:rsid w:val="00855D6D"/>
    <w:rsid w:val="00856B82"/>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382"/>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477"/>
    <w:rsid w:val="008835E7"/>
    <w:rsid w:val="008837EA"/>
    <w:rsid w:val="00883D1B"/>
    <w:rsid w:val="008843A8"/>
    <w:rsid w:val="008845D5"/>
    <w:rsid w:val="008846AF"/>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409"/>
    <w:rsid w:val="008A54B0"/>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4EB"/>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5999"/>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E39"/>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0F5F"/>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2F92"/>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2924"/>
    <w:rsid w:val="00983007"/>
    <w:rsid w:val="00983012"/>
    <w:rsid w:val="009831CE"/>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4FC8"/>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2B4D"/>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30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8A0"/>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13"/>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3E0"/>
    <w:rsid w:val="009C54A4"/>
    <w:rsid w:val="009C54B5"/>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8FA"/>
    <w:rsid w:val="009E4DD8"/>
    <w:rsid w:val="009E50B4"/>
    <w:rsid w:val="009E55CB"/>
    <w:rsid w:val="009E55EE"/>
    <w:rsid w:val="009E5C84"/>
    <w:rsid w:val="009E5EEF"/>
    <w:rsid w:val="009E63BA"/>
    <w:rsid w:val="009E6C10"/>
    <w:rsid w:val="009E6C22"/>
    <w:rsid w:val="009E6C48"/>
    <w:rsid w:val="009E6C7D"/>
    <w:rsid w:val="009E6DA5"/>
    <w:rsid w:val="009E6E6C"/>
    <w:rsid w:val="009E6F73"/>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2AC"/>
    <w:rsid w:val="00A035B2"/>
    <w:rsid w:val="00A036B6"/>
    <w:rsid w:val="00A0381D"/>
    <w:rsid w:val="00A03CF6"/>
    <w:rsid w:val="00A03EE8"/>
    <w:rsid w:val="00A04216"/>
    <w:rsid w:val="00A0469D"/>
    <w:rsid w:val="00A0474E"/>
    <w:rsid w:val="00A04AAC"/>
    <w:rsid w:val="00A04BA5"/>
    <w:rsid w:val="00A057FD"/>
    <w:rsid w:val="00A05E6D"/>
    <w:rsid w:val="00A05ED3"/>
    <w:rsid w:val="00A077A4"/>
    <w:rsid w:val="00A07B5D"/>
    <w:rsid w:val="00A10216"/>
    <w:rsid w:val="00A1080F"/>
    <w:rsid w:val="00A10F49"/>
    <w:rsid w:val="00A10F63"/>
    <w:rsid w:val="00A1108D"/>
    <w:rsid w:val="00A110FC"/>
    <w:rsid w:val="00A11290"/>
    <w:rsid w:val="00A1196B"/>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62"/>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127"/>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491"/>
    <w:rsid w:val="00AA0675"/>
    <w:rsid w:val="00AA08C7"/>
    <w:rsid w:val="00AA0A6B"/>
    <w:rsid w:val="00AA0C95"/>
    <w:rsid w:val="00AA0CB1"/>
    <w:rsid w:val="00AA0EB4"/>
    <w:rsid w:val="00AA0F83"/>
    <w:rsid w:val="00AA1132"/>
    <w:rsid w:val="00AA113C"/>
    <w:rsid w:val="00AA1498"/>
    <w:rsid w:val="00AA168F"/>
    <w:rsid w:val="00AA16D4"/>
    <w:rsid w:val="00AA1C30"/>
    <w:rsid w:val="00AA1DD2"/>
    <w:rsid w:val="00AA236C"/>
    <w:rsid w:val="00AA23DE"/>
    <w:rsid w:val="00AA2906"/>
    <w:rsid w:val="00AA2AFF"/>
    <w:rsid w:val="00AA2C7E"/>
    <w:rsid w:val="00AA2E93"/>
    <w:rsid w:val="00AA2F03"/>
    <w:rsid w:val="00AA3502"/>
    <w:rsid w:val="00AA36FB"/>
    <w:rsid w:val="00AA389E"/>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53F"/>
    <w:rsid w:val="00AB5758"/>
    <w:rsid w:val="00AB5BE0"/>
    <w:rsid w:val="00AB5BE6"/>
    <w:rsid w:val="00AB5DFC"/>
    <w:rsid w:val="00AB6635"/>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B15"/>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681"/>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AA"/>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A9F"/>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89B"/>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898"/>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52A"/>
    <w:rsid w:val="00B42B27"/>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658"/>
    <w:rsid w:val="00B54DEC"/>
    <w:rsid w:val="00B54DF6"/>
    <w:rsid w:val="00B553AD"/>
    <w:rsid w:val="00B5571A"/>
    <w:rsid w:val="00B55743"/>
    <w:rsid w:val="00B557BB"/>
    <w:rsid w:val="00B55834"/>
    <w:rsid w:val="00B55A23"/>
    <w:rsid w:val="00B55AB9"/>
    <w:rsid w:val="00B56065"/>
    <w:rsid w:val="00B560EC"/>
    <w:rsid w:val="00B561C2"/>
    <w:rsid w:val="00B5658C"/>
    <w:rsid w:val="00B56782"/>
    <w:rsid w:val="00B5692D"/>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A89"/>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A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03A"/>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08B"/>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501"/>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4C4"/>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A84"/>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343"/>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2E4"/>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57AB5"/>
    <w:rsid w:val="00C6009D"/>
    <w:rsid w:val="00C601CB"/>
    <w:rsid w:val="00C60629"/>
    <w:rsid w:val="00C606AE"/>
    <w:rsid w:val="00C60C7A"/>
    <w:rsid w:val="00C61032"/>
    <w:rsid w:val="00C611FD"/>
    <w:rsid w:val="00C6126B"/>
    <w:rsid w:val="00C62217"/>
    <w:rsid w:val="00C62222"/>
    <w:rsid w:val="00C628F3"/>
    <w:rsid w:val="00C62A4B"/>
    <w:rsid w:val="00C63297"/>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9B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5D11"/>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1B0"/>
    <w:rsid w:val="00CB14B4"/>
    <w:rsid w:val="00CB1553"/>
    <w:rsid w:val="00CB16B7"/>
    <w:rsid w:val="00CB1832"/>
    <w:rsid w:val="00CB1A3A"/>
    <w:rsid w:val="00CB1CC0"/>
    <w:rsid w:val="00CB1F13"/>
    <w:rsid w:val="00CB2013"/>
    <w:rsid w:val="00CB20BE"/>
    <w:rsid w:val="00CB26D8"/>
    <w:rsid w:val="00CB282C"/>
    <w:rsid w:val="00CB2850"/>
    <w:rsid w:val="00CB2C76"/>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922"/>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277"/>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2B2"/>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445"/>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02"/>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086"/>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832"/>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B49"/>
    <w:rsid w:val="00DF4CDF"/>
    <w:rsid w:val="00DF4F44"/>
    <w:rsid w:val="00DF5637"/>
    <w:rsid w:val="00DF56F2"/>
    <w:rsid w:val="00DF5C47"/>
    <w:rsid w:val="00DF5CDA"/>
    <w:rsid w:val="00DF5F0D"/>
    <w:rsid w:val="00DF6209"/>
    <w:rsid w:val="00DF62A6"/>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3A6"/>
    <w:rsid w:val="00E01919"/>
    <w:rsid w:val="00E01AA9"/>
    <w:rsid w:val="00E01CBB"/>
    <w:rsid w:val="00E021C5"/>
    <w:rsid w:val="00E02295"/>
    <w:rsid w:val="00E022D2"/>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11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2BFA"/>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2C66"/>
    <w:rsid w:val="00E9324F"/>
    <w:rsid w:val="00E9331F"/>
    <w:rsid w:val="00E935FC"/>
    <w:rsid w:val="00E93AF9"/>
    <w:rsid w:val="00E94448"/>
    <w:rsid w:val="00E94927"/>
    <w:rsid w:val="00E94FC5"/>
    <w:rsid w:val="00E950D4"/>
    <w:rsid w:val="00E95437"/>
    <w:rsid w:val="00E9588F"/>
    <w:rsid w:val="00E95A83"/>
    <w:rsid w:val="00E95B5E"/>
    <w:rsid w:val="00E95F9F"/>
    <w:rsid w:val="00E95FDF"/>
    <w:rsid w:val="00E961DC"/>
    <w:rsid w:val="00E9675F"/>
    <w:rsid w:val="00E969F5"/>
    <w:rsid w:val="00E96B2B"/>
    <w:rsid w:val="00E96D12"/>
    <w:rsid w:val="00E96E44"/>
    <w:rsid w:val="00E96FFE"/>
    <w:rsid w:val="00E971A7"/>
    <w:rsid w:val="00E9762F"/>
    <w:rsid w:val="00E97929"/>
    <w:rsid w:val="00E97D60"/>
    <w:rsid w:val="00E97E05"/>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071"/>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544"/>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0BD"/>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2E8B"/>
    <w:rsid w:val="00F034C4"/>
    <w:rsid w:val="00F03B4A"/>
    <w:rsid w:val="00F03DA4"/>
    <w:rsid w:val="00F04111"/>
    <w:rsid w:val="00F04264"/>
    <w:rsid w:val="00F043E3"/>
    <w:rsid w:val="00F04678"/>
    <w:rsid w:val="00F04978"/>
    <w:rsid w:val="00F04E44"/>
    <w:rsid w:val="00F05308"/>
    <w:rsid w:val="00F056DE"/>
    <w:rsid w:val="00F05904"/>
    <w:rsid w:val="00F05917"/>
    <w:rsid w:val="00F0632C"/>
    <w:rsid w:val="00F0674C"/>
    <w:rsid w:val="00F06F9C"/>
    <w:rsid w:val="00F07A29"/>
    <w:rsid w:val="00F07D15"/>
    <w:rsid w:val="00F07D63"/>
    <w:rsid w:val="00F07F6D"/>
    <w:rsid w:val="00F10383"/>
    <w:rsid w:val="00F10A83"/>
    <w:rsid w:val="00F11020"/>
    <w:rsid w:val="00F113CA"/>
    <w:rsid w:val="00F117F3"/>
    <w:rsid w:val="00F11817"/>
    <w:rsid w:val="00F12195"/>
    <w:rsid w:val="00F1250F"/>
    <w:rsid w:val="00F126C3"/>
    <w:rsid w:val="00F12905"/>
    <w:rsid w:val="00F13058"/>
    <w:rsid w:val="00F136A0"/>
    <w:rsid w:val="00F13976"/>
    <w:rsid w:val="00F14052"/>
    <w:rsid w:val="00F146BF"/>
    <w:rsid w:val="00F146EC"/>
    <w:rsid w:val="00F14ABB"/>
    <w:rsid w:val="00F14EC9"/>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C8"/>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799"/>
    <w:rsid w:val="00F31AB9"/>
    <w:rsid w:val="00F31BD6"/>
    <w:rsid w:val="00F31C01"/>
    <w:rsid w:val="00F31FD2"/>
    <w:rsid w:val="00F3246A"/>
    <w:rsid w:val="00F324D5"/>
    <w:rsid w:val="00F3254E"/>
    <w:rsid w:val="00F326EF"/>
    <w:rsid w:val="00F32AED"/>
    <w:rsid w:val="00F3330E"/>
    <w:rsid w:val="00F335C4"/>
    <w:rsid w:val="00F3362C"/>
    <w:rsid w:val="00F34446"/>
    <w:rsid w:val="00F34920"/>
    <w:rsid w:val="00F34A7B"/>
    <w:rsid w:val="00F34C6F"/>
    <w:rsid w:val="00F35141"/>
    <w:rsid w:val="00F35394"/>
    <w:rsid w:val="00F353DB"/>
    <w:rsid w:val="00F35700"/>
    <w:rsid w:val="00F3578F"/>
    <w:rsid w:val="00F357E4"/>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47C2F"/>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684"/>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FDD"/>
    <w:rsid w:val="00F86492"/>
    <w:rsid w:val="00F86673"/>
    <w:rsid w:val="00F86921"/>
    <w:rsid w:val="00F86974"/>
    <w:rsid w:val="00F87A58"/>
    <w:rsid w:val="00F87A6C"/>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30"/>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303"/>
    <w:rsid w:val="00FA399C"/>
    <w:rsid w:val="00FA3A42"/>
    <w:rsid w:val="00FA3D27"/>
    <w:rsid w:val="00FA3EF7"/>
    <w:rsid w:val="00FA416E"/>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35"/>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3C99"/>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Proposal">
    <w:name w:val="Proposal"/>
    <w:basedOn w:val="BodyText"/>
    <w:uiPriority w:val="99"/>
    <w:qFormat/>
    <w:rsid w:val="00B42B27"/>
    <w:pPr>
      <w:numPr>
        <w:numId w:val="10"/>
      </w:numPr>
      <w:tabs>
        <w:tab w:val="clear" w:pos="1304"/>
        <w:tab w:val="num" w:pos="360"/>
        <w:tab w:val="left" w:pos="1701"/>
      </w:tabs>
      <w:spacing w:before="0" w:line="256" w:lineRule="auto"/>
      <w:ind w:left="1701" w:firstLineChars="0" w:hanging="1701"/>
    </w:pPr>
    <w:rPr>
      <w:rFonts w:ascii="Arial" w:eastAsiaTheme="minorEastAsia" w:hAnsi="Arial" w:cstheme="minorBidi"/>
      <w:b/>
      <w:bCs/>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Proposal">
    <w:name w:val="Proposal"/>
    <w:basedOn w:val="BodyText"/>
    <w:uiPriority w:val="99"/>
    <w:qFormat/>
    <w:rsid w:val="00B42B27"/>
    <w:pPr>
      <w:numPr>
        <w:numId w:val="10"/>
      </w:numPr>
      <w:tabs>
        <w:tab w:val="clear" w:pos="1304"/>
        <w:tab w:val="num" w:pos="360"/>
        <w:tab w:val="left" w:pos="1701"/>
      </w:tabs>
      <w:spacing w:before="0" w:line="256" w:lineRule="auto"/>
      <w:ind w:left="1701" w:firstLineChars="0" w:hanging="1701"/>
    </w:pPr>
    <w:rPr>
      <w:rFonts w:ascii="Arial" w:eastAsiaTheme="minorEastAsia" w:hAnsi="Arial" w:cstheme="minorBid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66539013">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23" Type="http://schemas.microsoft.com/office/2018/08/relationships/commentsExtensible" Target="commentsExtensi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02431-3969-404D-9AED-392065A5D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1883</Words>
  <Characters>10735</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12593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3</cp:revision>
  <dcterms:created xsi:type="dcterms:W3CDTF">2021-11-05T01:57:00Z</dcterms:created>
  <dcterms:modified xsi:type="dcterms:W3CDTF">2021-11-05T02:28:00Z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